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12" w:rsidRPr="00520160" w:rsidRDefault="00520160" w:rsidP="00520160">
      <w:pPr>
        <w:jc w:val="center"/>
        <w:rPr>
          <w:b/>
        </w:rPr>
      </w:pPr>
      <w:r w:rsidRPr="00520160">
        <w:rPr>
          <w:b/>
          <w:noProof/>
          <w:sz w:val="48"/>
          <w:lang w:eastAsia="de-DE"/>
        </w:rPr>
        <w:drawing>
          <wp:anchor distT="0" distB="0" distL="114300" distR="114300" simplePos="0" relativeHeight="251658240" behindDoc="0" locked="0" layoutInCell="1" allowOverlap="1" wp14:anchorId="74F9E67E" wp14:editId="320C53A7">
            <wp:simplePos x="0" y="0"/>
            <wp:positionH relativeFrom="column">
              <wp:posOffset>3897630</wp:posOffset>
            </wp:positionH>
            <wp:positionV relativeFrom="paragraph">
              <wp:posOffset>-642620</wp:posOffset>
            </wp:positionV>
            <wp:extent cx="2488565" cy="1304925"/>
            <wp:effectExtent l="0" t="0" r="698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565" cy="1304925"/>
                    </a:xfrm>
                    <a:prstGeom prst="rect">
                      <a:avLst/>
                    </a:prstGeom>
                    <a:noFill/>
                  </pic:spPr>
                </pic:pic>
              </a:graphicData>
            </a:graphic>
            <wp14:sizeRelH relativeFrom="page">
              <wp14:pctWidth>0</wp14:pctWidth>
            </wp14:sizeRelH>
            <wp14:sizeRelV relativeFrom="page">
              <wp14:pctHeight>0</wp14:pctHeight>
            </wp14:sizeRelV>
          </wp:anchor>
        </w:drawing>
      </w:r>
      <w:r w:rsidRPr="00520160">
        <w:rPr>
          <w:b/>
          <w:sz w:val="48"/>
        </w:rPr>
        <w:t>A</w:t>
      </w:r>
      <w:r w:rsidR="003E02BF">
        <w:rPr>
          <w:b/>
          <w:sz w:val="48"/>
        </w:rPr>
        <w:t>mpelmethode</w:t>
      </w:r>
    </w:p>
    <w:p w:rsidR="001F19F8" w:rsidRDefault="001F19F8" w:rsidP="001F19F8">
      <w:pPr>
        <w:rPr>
          <w:sz w:val="24"/>
        </w:rPr>
      </w:pPr>
      <w:r>
        <w:rPr>
          <w:sz w:val="24"/>
        </w:rPr>
        <w:t>Jeder TN</w:t>
      </w:r>
      <w:r w:rsidRPr="003E02BF">
        <w:rPr>
          <w:sz w:val="24"/>
        </w:rPr>
        <w:t xml:space="preserve"> erhält eine grüne, gelbe und rote Karte. </w:t>
      </w:r>
    </w:p>
    <w:p w:rsidR="001F19F8" w:rsidRDefault="001F19F8" w:rsidP="001F19F8">
      <w:pPr>
        <w:rPr>
          <w:sz w:val="24"/>
        </w:rPr>
      </w:pPr>
      <w:r>
        <w:rPr>
          <w:sz w:val="24"/>
        </w:rPr>
        <w:t xml:space="preserve">Es </w:t>
      </w:r>
      <w:r w:rsidRPr="003E02BF">
        <w:rPr>
          <w:sz w:val="24"/>
        </w:rPr>
        <w:t>werden touristische und ggf. strafrechtlich relevante Situationen vorgelesen. (bspw.</w:t>
      </w:r>
      <w:r>
        <w:rPr>
          <w:sz w:val="24"/>
        </w:rPr>
        <w:t xml:space="preserve"> sie unten</w:t>
      </w:r>
      <w:r w:rsidRPr="003E02BF">
        <w:rPr>
          <w:sz w:val="24"/>
        </w:rPr>
        <w:t>)</w:t>
      </w:r>
      <w:r>
        <w:rPr>
          <w:sz w:val="24"/>
        </w:rPr>
        <w:t>.</w:t>
      </w:r>
      <w:r w:rsidRPr="003E02BF">
        <w:rPr>
          <w:sz w:val="24"/>
        </w:rPr>
        <w:t xml:space="preserve"> </w:t>
      </w:r>
      <w:r>
        <w:rPr>
          <w:sz w:val="24"/>
        </w:rPr>
        <w:t>Die TN sollen diese entsprechend der folgenden Kriterien bewerten.</w:t>
      </w:r>
    </w:p>
    <w:p w:rsidR="001F19F8" w:rsidRDefault="001F19F8" w:rsidP="001F19F8">
      <w:pPr>
        <w:rPr>
          <w:sz w:val="24"/>
        </w:rPr>
      </w:pPr>
      <w:r>
        <w:rPr>
          <w:noProof/>
          <w:sz w:val="24"/>
          <w:lang w:eastAsia="de-DE"/>
        </w:rPr>
        <w:drawing>
          <wp:anchor distT="0" distB="0" distL="114300" distR="114300" simplePos="0" relativeHeight="251665408" behindDoc="0" locked="0" layoutInCell="1" allowOverlap="1" wp14:anchorId="2EC4A421" wp14:editId="48D960E0">
            <wp:simplePos x="0" y="0"/>
            <wp:positionH relativeFrom="column">
              <wp:posOffset>71755</wp:posOffset>
            </wp:positionH>
            <wp:positionV relativeFrom="paragraph">
              <wp:posOffset>258445</wp:posOffset>
            </wp:positionV>
            <wp:extent cx="670560" cy="88392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88392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de-DE"/>
        </w:rPr>
        <w:drawing>
          <wp:anchor distT="0" distB="0" distL="114300" distR="114300" simplePos="0" relativeHeight="251664384" behindDoc="0" locked="0" layoutInCell="1" allowOverlap="1" wp14:anchorId="566657E0" wp14:editId="2F4618CC">
            <wp:simplePos x="0" y="0"/>
            <wp:positionH relativeFrom="column">
              <wp:posOffset>71755</wp:posOffset>
            </wp:positionH>
            <wp:positionV relativeFrom="paragraph">
              <wp:posOffset>1140460</wp:posOffset>
            </wp:positionV>
            <wp:extent cx="676910" cy="883920"/>
            <wp:effectExtent l="0" t="0" r="889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83920"/>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 </w:t>
      </w:r>
    </w:p>
    <w:p w:rsidR="001F19F8" w:rsidRDefault="001F19F8" w:rsidP="001F19F8">
      <w:pPr>
        <w:rPr>
          <w:sz w:val="24"/>
        </w:rPr>
      </w:pPr>
    </w:p>
    <w:p w:rsidR="001F19F8" w:rsidRDefault="001F19F8" w:rsidP="001F19F8">
      <w:pPr>
        <w:rPr>
          <w:sz w:val="24"/>
        </w:rPr>
      </w:pPr>
      <w:r w:rsidRPr="003E02BF">
        <w:rPr>
          <w:sz w:val="24"/>
        </w:rPr>
        <w:t>„(unbedingt) Anzeige bei der Polizei“</w:t>
      </w:r>
    </w:p>
    <w:p w:rsidR="001F19F8" w:rsidRDefault="001F19F8" w:rsidP="001F19F8">
      <w:pPr>
        <w:rPr>
          <w:sz w:val="24"/>
        </w:rPr>
      </w:pPr>
    </w:p>
    <w:p w:rsidR="001F19F8" w:rsidRDefault="001F19F8" w:rsidP="001F19F8">
      <w:pPr>
        <w:rPr>
          <w:sz w:val="24"/>
        </w:rPr>
      </w:pPr>
      <w:r w:rsidRPr="003E02BF">
        <w:rPr>
          <w:sz w:val="24"/>
        </w:rPr>
        <w:t>„verdä</w:t>
      </w:r>
      <w:r>
        <w:rPr>
          <w:sz w:val="24"/>
        </w:rPr>
        <w:t>chtig, deshalb weiter beobachtet</w:t>
      </w:r>
    </w:p>
    <w:p w:rsidR="001F19F8" w:rsidRDefault="001F19F8" w:rsidP="001F19F8">
      <w:pPr>
        <w:rPr>
          <w:sz w:val="24"/>
        </w:rPr>
      </w:pPr>
    </w:p>
    <w:p w:rsidR="001F19F8" w:rsidRDefault="001F19F8" w:rsidP="001F19F8">
      <w:pPr>
        <w:rPr>
          <w:sz w:val="24"/>
        </w:rPr>
      </w:pPr>
      <w:r>
        <w:rPr>
          <w:noProof/>
          <w:sz w:val="24"/>
          <w:lang w:eastAsia="de-DE"/>
        </w:rPr>
        <w:drawing>
          <wp:anchor distT="0" distB="0" distL="114300" distR="114300" simplePos="0" relativeHeight="251663360" behindDoc="0" locked="0" layoutInCell="1" allowOverlap="1" wp14:anchorId="2F321D95" wp14:editId="30A59DF1">
            <wp:simplePos x="0" y="0"/>
            <wp:positionH relativeFrom="column">
              <wp:posOffset>81280</wp:posOffset>
            </wp:positionH>
            <wp:positionV relativeFrom="paragraph">
              <wp:posOffset>-203835</wp:posOffset>
            </wp:positionV>
            <wp:extent cx="676910" cy="890270"/>
            <wp:effectExtent l="0" t="0" r="8890" b="508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890270"/>
                    </a:xfrm>
                    <a:prstGeom prst="rect">
                      <a:avLst/>
                    </a:prstGeom>
                    <a:noFill/>
                  </pic:spPr>
                </pic:pic>
              </a:graphicData>
            </a:graphic>
            <wp14:sizeRelH relativeFrom="page">
              <wp14:pctWidth>0</wp14:pctWidth>
            </wp14:sizeRelH>
            <wp14:sizeRelV relativeFrom="page">
              <wp14:pctHeight>0</wp14:pctHeight>
            </wp14:sizeRelV>
          </wp:anchor>
        </w:drawing>
      </w:r>
      <w:r w:rsidRPr="003E02BF">
        <w:rPr>
          <w:sz w:val="24"/>
        </w:rPr>
        <w:t>„alles (noch) im grünen Bereich“</w:t>
      </w:r>
    </w:p>
    <w:p w:rsidR="001F19F8" w:rsidRDefault="001F19F8" w:rsidP="001F19F8">
      <w:pPr>
        <w:rPr>
          <w:sz w:val="24"/>
        </w:rPr>
      </w:pPr>
    </w:p>
    <w:p w:rsidR="001F19F8" w:rsidRDefault="001F19F8" w:rsidP="001F19F8">
      <w:pPr>
        <w:rPr>
          <w:sz w:val="24"/>
        </w:rPr>
      </w:pPr>
    </w:p>
    <w:p w:rsidR="001F19F8" w:rsidRPr="003E02BF" w:rsidRDefault="001F19F8" w:rsidP="001F19F8">
      <w:pPr>
        <w:rPr>
          <w:sz w:val="24"/>
        </w:rPr>
      </w:pPr>
      <w:r w:rsidRPr="003E02BF">
        <w:rPr>
          <w:sz w:val="24"/>
        </w:rPr>
        <w:t xml:space="preserve">Die TN halten anschließend die jeweilige Farbe hoch. Im Anschluss wird diskutiert, wie man konkret reagieren würde und wo Möglichkeiten und Grenzen liegen. </w:t>
      </w:r>
    </w:p>
    <w:p w:rsidR="00520160" w:rsidRPr="001F19F8" w:rsidRDefault="001F19F8">
      <w:pPr>
        <w:rPr>
          <w:sz w:val="24"/>
        </w:rPr>
      </w:pPr>
      <w:r w:rsidRPr="001F19F8">
        <w:rPr>
          <w:sz w:val="24"/>
        </w:rPr>
        <w:t>Beispielsituationen</w:t>
      </w:r>
      <w:r>
        <w:rPr>
          <w:sz w:val="24"/>
        </w:rPr>
        <w:t>:</w:t>
      </w:r>
    </w:p>
    <w:p w:rsidR="003E02BF" w:rsidRPr="003E02BF" w:rsidRDefault="003E02BF" w:rsidP="003E02BF">
      <w:pPr>
        <w:rPr>
          <w:sz w:val="24"/>
        </w:rPr>
      </w:pPr>
      <w:r w:rsidRPr="003E02BF">
        <w:rPr>
          <w:sz w:val="24"/>
        </w:rPr>
        <w:t>1.</w:t>
      </w:r>
      <w:r>
        <w:rPr>
          <w:sz w:val="24"/>
        </w:rPr>
        <w:t xml:space="preserve"> </w:t>
      </w:r>
      <w:r w:rsidRPr="003E02BF">
        <w:rPr>
          <w:sz w:val="24"/>
        </w:rPr>
        <w:t xml:space="preserve">Nach Ihrer Ausbildung wurden Sie von Ihrem Reisebüro übernommen. In einem Kundengespräch mit einem freundlichen Stammkunden, den Sie noch aus Ihrer Ausbildungszeit kennen, erkundigt sich dieser nach Reisedestinationen mit besonders hübschen einheimischen Kindern. </w:t>
      </w:r>
    </w:p>
    <w:p w:rsidR="003E02BF" w:rsidRPr="003E02BF" w:rsidRDefault="003E02BF" w:rsidP="003E02BF">
      <w:pPr>
        <w:rPr>
          <w:sz w:val="24"/>
        </w:rPr>
      </w:pPr>
      <w:r>
        <w:rPr>
          <w:sz w:val="24"/>
        </w:rPr>
        <w:t xml:space="preserve">2. </w:t>
      </w:r>
      <w:r w:rsidRPr="003E02BF">
        <w:rPr>
          <w:sz w:val="24"/>
        </w:rPr>
        <w:t xml:space="preserve">Sie haben gerade mit Ihrer Spätschicht an der Hotelrezeption begonnen, als ein Gast Sie nach nächtlichen Lokalen in der Nähe fragt. </w:t>
      </w:r>
    </w:p>
    <w:p w:rsidR="003E02BF" w:rsidRPr="003E02BF" w:rsidRDefault="003E02BF" w:rsidP="003E02BF">
      <w:pPr>
        <w:rPr>
          <w:sz w:val="24"/>
        </w:rPr>
      </w:pPr>
      <w:r>
        <w:rPr>
          <w:sz w:val="24"/>
        </w:rPr>
        <w:t xml:space="preserve">3. </w:t>
      </w:r>
      <w:r w:rsidRPr="003E02BF">
        <w:rPr>
          <w:sz w:val="24"/>
        </w:rPr>
        <w:t xml:space="preserve">Nach einigem Zögern erkundigt sich derselbe Gast nach Etablissements mit besonders jungen Mädchen. </w:t>
      </w:r>
    </w:p>
    <w:p w:rsidR="003E02BF" w:rsidRPr="003E02BF" w:rsidRDefault="003E02BF" w:rsidP="003E02BF">
      <w:pPr>
        <w:rPr>
          <w:sz w:val="24"/>
        </w:rPr>
      </w:pPr>
      <w:r>
        <w:rPr>
          <w:sz w:val="24"/>
        </w:rPr>
        <w:t xml:space="preserve">4. </w:t>
      </w:r>
      <w:r w:rsidRPr="003E02BF">
        <w:rPr>
          <w:sz w:val="24"/>
        </w:rPr>
        <w:t xml:space="preserve">Sie sind Hotelmanager und beobachten in der Hotellobby, wie gerade eine Familie eincheckt. Dabei hat der Vater seine kleine Tochter auf dem Schoß sitzen. </w:t>
      </w:r>
    </w:p>
    <w:p w:rsidR="003E02BF" w:rsidRPr="003E02BF" w:rsidRDefault="003E02BF" w:rsidP="003E02BF">
      <w:pPr>
        <w:rPr>
          <w:sz w:val="24"/>
        </w:rPr>
      </w:pPr>
      <w:r>
        <w:rPr>
          <w:sz w:val="24"/>
        </w:rPr>
        <w:t xml:space="preserve">5. </w:t>
      </w:r>
      <w:r w:rsidRPr="003E02BF">
        <w:rPr>
          <w:sz w:val="24"/>
        </w:rPr>
        <w:t xml:space="preserve">Sie liegen am Pool eines Kreuzfahrtschiffes und bemerken, dass ein Mann verschiedenen Kindern beim Rutschen wieder auf die Beine hilft. </w:t>
      </w:r>
    </w:p>
    <w:p w:rsidR="003E02BF" w:rsidRPr="003E02BF" w:rsidRDefault="003E02BF" w:rsidP="003E02BF">
      <w:pPr>
        <w:rPr>
          <w:sz w:val="24"/>
        </w:rPr>
      </w:pPr>
      <w:r>
        <w:rPr>
          <w:sz w:val="24"/>
        </w:rPr>
        <w:t xml:space="preserve">6. </w:t>
      </w:r>
      <w:r w:rsidRPr="003E02BF">
        <w:rPr>
          <w:sz w:val="24"/>
        </w:rPr>
        <w:t xml:space="preserve">Nach einiger Zeit fällt Ihnen auf, dass sich der Mann immer noch im Kinderbereich aufhält und einigen Kindern nach dem Rutschen einen kurzen Klaps auf den Po gibt. </w:t>
      </w:r>
    </w:p>
    <w:p w:rsidR="003E02BF" w:rsidRPr="003E02BF" w:rsidRDefault="003E02BF" w:rsidP="003E02BF">
      <w:pPr>
        <w:rPr>
          <w:sz w:val="24"/>
        </w:rPr>
      </w:pPr>
      <w:r>
        <w:rPr>
          <w:sz w:val="24"/>
        </w:rPr>
        <w:lastRenderedPageBreak/>
        <w:t xml:space="preserve">7. </w:t>
      </w:r>
      <w:r w:rsidRPr="003E02BF">
        <w:rPr>
          <w:sz w:val="24"/>
        </w:rPr>
        <w:t xml:space="preserve">Sie sind Gast in einem Hotel und beobachten wie ein anderer Hotelgast mit einer jungen Dame auf seinem Zimmer verschwindet, allerdings sind Sie nicht ganz sicher, ob die Dame schon volljährig ist. </w:t>
      </w:r>
    </w:p>
    <w:p w:rsidR="003E02BF" w:rsidRPr="003E02BF" w:rsidRDefault="003E02BF" w:rsidP="003E02BF">
      <w:pPr>
        <w:rPr>
          <w:sz w:val="24"/>
        </w:rPr>
      </w:pPr>
      <w:r>
        <w:rPr>
          <w:sz w:val="24"/>
        </w:rPr>
        <w:t xml:space="preserve">8. </w:t>
      </w:r>
      <w:r w:rsidRPr="003E02BF">
        <w:rPr>
          <w:sz w:val="24"/>
        </w:rPr>
        <w:t xml:space="preserve">Sie sind Gast in einem Hotel und beobachten, wie ein weiblicher Hotelgast mit einem jungen Mann auf ihrem Zimmer verschwindet. Auch hier können Sie das Alter des Jungen nicht ganz einschätzen. </w:t>
      </w:r>
    </w:p>
    <w:p w:rsidR="003E02BF" w:rsidRDefault="003E02BF" w:rsidP="003E02BF">
      <w:pPr>
        <w:rPr>
          <w:sz w:val="24"/>
        </w:rPr>
      </w:pPr>
      <w:r>
        <w:rPr>
          <w:sz w:val="24"/>
        </w:rPr>
        <w:t xml:space="preserve">9. </w:t>
      </w:r>
      <w:r w:rsidRPr="003E02BF">
        <w:rPr>
          <w:sz w:val="24"/>
        </w:rPr>
        <w:t xml:space="preserve">Sie sind Hoteldirektor. Gäste melden Ihnen, dass Sie im Restaurant nebenan beobachtet hätten, dass sich dort vornehmlich allein reisende Männer mit einheimischen Kindern aufhalten würden. Der Restaurantbesitzer ist ein guter Freund von Ihnen. </w:t>
      </w:r>
    </w:p>
    <w:p w:rsidR="002D2309" w:rsidRDefault="002D2309" w:rsidP="003E02BF">
      <w:pPr>
        <w:rPr>
          <w:sz w:val="24"/>
        </w:rPr>
      </w:pPr>
    </w:p>
    <w:p w:rsidR="003E02BF" w:rsidRPr="003E02BF" w:rsidRDefault="002D2309" w:rsidP="003E02BF">
      <w:pPr>
        <w:rPr>
          <w:sz w:val="24"/>
        </w:rPr>
      </w:pPr>
      <w:r>
        <w:rPr>
          <w:sz w:val="24"/>
        </w:rPr>
        <w:t xml:space="preserve">HINWEISE: </w:t>
      </w:r>
      <w:r w:rsidR="003E02BF" w:rsidRPr="003E02BF">
        <w:rPr>
          <w:sz w:val="24"/>
        </w:rPr>
        <w:t>Die Ampelmethode bietet sich bei (sehr) großen Gruppen und relativ wenig Zeit an, da man sie schnell anleiten kann und keine Gruppen gebildet werden müssen. Da oftmals N</w:t>
      </w:r>
      <w:r>
        <w:rPr>
          <w:sz w:val="24"/>
        </w:rPr>
        <w:t>achfragen kommen, ermöglicht die Methode</w:t>
      </w:r>
      <w:r w:rsidR="003E02BF" w:rsidRPr="003E02BF">
        <w:rPr>
          <w:sz w:val="24"/>
        </w:rPr>
        <w:t xml:space="preserve"> einen guten Einstieg in die Diskussion. </w:t>
      </w:r>
    </w:p>
    <w:p w:rsidR="003E02BF" w:rsidRPr="003E02BF" w:rsidRDefault="003E02BF" w:rsidP="003E02BF">
      <w:pPr>
        <w:rPr>
          <w:sz w:val="24"/>
        </w:rPr>
      </w:pPr>
      <w:r w:rsidRPr="003E02BF">
        <w:rPr>
          <w:sz w:val="24"/>
        </w:rPr>
        <w:t xml:space="preserve">Die Methode sollte vor oder nach dem strafrechtlichen Teil durchgeführt werden, da </w:t>
      </w:r>
      <w:r w:rsidR="002D2309">
        <w:rPr>
          <w:sz w:val="24"/>
        </w:rPr>
        <w:t xml:space="preserve">ein </w:t>
      </w:r>
      <w:r w:rsidRPr="003E02BF">
        <w:rPr>
          <w:sz w:val="24"/>
        </w:rPr>
        <w:t>direkter Zusammenh</w:t>
      </w:r>
      <w:r>
        <w:rPr>
          <w:sz w:val="24"/>
        </w:rPr>
        <w:t xml:space="preserve">ang mit anderen Fallbeispielen </w:t>
      </w:r>
      <w:r w:rsidR="002D2309">
        <w:rPr>
          <w:sz w:val="24"/>
        </w:rPr>
        <w:t>besteht.</w:t>
      </w:r>
      <w:bookmarkStart w:id="0" w:name="_GoBack"/>
      <w:bookmarkEnd w:id="0"/>
    </w:p>
    <w:p w:rsidR="001F19F8" w:rsidRPr="003E02BF" w:rsidRDefault="001F19F8" w:rsidP="001F19F8">
      <w:pPr>
        <w:rPr>
          <w:sz w:val="24"/>
        </w:rPr>
      </w:pPr>
      <w:r>
        <w:rPr>
          <w:sz w:val="24"/>
        </w:rPr>
        <w:t xml:space="preserve">ZIELGRUPPE: </w:t>
      </w:r>
      <w:r w:rsidRPr="003E02BF">
        <w:rPr>
          <w:sz w:val="24"/>
        </w:rPr>
        <w:t>Gruppengröße: beliebig (bietet</w:t>
      </w:r>
      <w:r>
        <w:rPr>
          <w:sz w:val="24"/>
        </w:rPr>
        <w:t xml:space="preserve"> sich gut in großen Gruppen an)</w:t>
      </w:r>
    </w:p>
    <w:p w:rsidR="003E02BF" w:rsidRPr="003E02BF" w:rsidRDefault="003E02BF" w:rsidP="003E02BF">
      <w:pPr>
        <w:rPr>
          <w:sz w:val="24"/>
        </w:rPr>
      </w:pPr>
      <w:r w:rsidRPr="003E02BF">
        <w:rPr>
          <w:sz w:val="24"/>
        </w:rPr>
        <w:t>DA</w:t>
      </w:r>
      <w:r>
        <w:rPr>
          <w:sz w:val="24"/>
        </w:rPr>
        <w:t xml:space="preserve">UER: </w:t>
      </w:r>
      <w:r w:rsidRPr="003E02BF">
        <w:rPr>
          <w:sz w:val="24"/>
        </w:rPr>
        <w:t>Ca. 20-30 Minuten (je nach Anzahl der Beispiele)</w:t>
      </w:r>
    </w:p>
    <w:p w:rsidR="003E02BF" w:rsidRPr="003E02BF" w:rsidRDefault="003E02BF" w:rsidP="003E02BF">
      <w:pPr>
        <w:rPr>
          <w:sz w:val="24"/>
        </w:rPr>
      </w:pPr>
      <w:r>
        <w:rPr>
          <w:sz w:val="24"/>
        </w:rPr>
        <w:t xml:space="preserve">MATERIAL: </w:t>
      </w:r>
      <w:r w:rsidRPr="003E02BF">
        <w:rPr>
          <w:sz w:val="24"/>
        </w:rPr>
        <w:t>Beispielsätze und pro TN 3</w:t>
      </w:r>
      <w:r>
        <w:rPr>
          <w:sz w:val="24"/>
        </w:rPr>
        <w:t xml:space="preserve"> Kärtchen in grün, gelb und rot</w:t>
      </w:r>
    </w:p>
    <w:p w:rsidR="003E02BF" w:rsidRPr="00520160" w:rsidRDefault="003E02BF" w:rsidP="003E02BF">
      <w:pPr>
        <w:rPr>
          <w:sz w:val="24"/>
        </w:rPr>
      </w:pPr>
      <w:r>
        <w:rPr>
          <w:sz w:val="24"/>
        </w:rPr>
        <w:t xml:space="preserve">ZIEL: </w:t>
      </w:r>
      <w:r w:rsidRPr="003E02BF">
        <w:rPr>
          <w:sz w:val="24"/>
        </w:rPr>
        <w:t>die TN für eine erhöhte Aufmerksamkeit sensibilisieren, ohne jeden unter Generalverdacht zu stellen</w:t>
      </w:r>
    </w:p>
    <w:sectPr w:rsidR="003E02BF" w:rsidRPr="005201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F5638"/>
    <w:multiLevelType w:val="hybridMultilevel"/>
    <w:tmpl w:val="FBF0D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1F19F8"/>
    <w:rsid w:val="002D2309"/>
    <w:rsid w:val="003E02BF"/>
    <w:rsid w:val="00520160"/>
    <w:rsid w:val="00891CF3"/>
    <w:rsid w:val="00C55312"/>
    <w:rsid w:val="00E42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3E0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3E0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2</cp:revision>
  <dcterms:created xsi:type="dcterms:W3CDTF">2017-12-11T11:38:00Z</dcterms:created>
  <dcterms:modified xsi:type="dcterms:W3CDTF">2017-12-11T11:38:00Z</dcterms:modified>
</cp:coreProperties>
</file>