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3E" w:rsidRPr="00D20B83" w:rsidRDefault="00D20B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Exkurs: </w:t>
      </w:r>
      <w:proofErr w:type="spellStart"/>
      <w:r w:rsidRPr="00D20B83">
        <w:rPr>
          <w:b/>
          <w:sz w:val="28"/>
          <w:szCs w:val="28"/>
        </w:rPr>
        <w:t>Voluntourismus</w:t>
      </w:r>
      <w:proofErr w:type="spellEnd"/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9264" behindDoc="0" locked="0" layoutInCell="1" allowOverlap="1" wp14:anchorId="72BA5939" wp14:editId="71FDD425">
            <wp:simplePos x="0" y="0"/>
            <wp:positionH relativeFrom="column">
              <wp:posOffset>4050030</wp:posOffset>
            </wp:positionH>
            <wp:positionV relativeFrom="paragraph">
              <wp:posOffset>-490220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014" w:rsidRDefault="008F4014" w:rsidP="00D20B83">
      <w:pPr>
        <w:rPr>
          <w:sz w:val="24"/>
          <w:szCs w:val="24"/>
        </w:rPr>
      </w:pPr>
    </w:p>
    <w:p w:rsidR="008F4014" w:rsidRDefault="008F4014" w:rsidP="00D20B83">
      <w:pPr>
        <w:rPr>
          <w:sz w:val="24"/>
          <w:szCs w:val="24"/>
        </w:rPr>
      </w:pPr>
    </w:p>
    <w:p w:rsidR="00D20B83" w:rsidRDefault="00D20B83" w:rsidP="00D20B8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Unterschied </w:t>
      </w:r>
      <w:proofErr w:type="spellStart"/>
      <w:r>
        <w:rPr>
          <w:sz w:val="24"/>
          <w:szCs w:val="24"/>
        </w:rPr>
        <w:t>zwischem</w:t>
      </w:r>
      <w:proofErr w:type="spellEnd"/>
      <w:r>
        <w:rPr>
          <w:sz w:val="24"/>
          <w:szCs w:val="24"/>
        </w:rPr>
        <w:t xml:space="preserve"> geregeltem Freiwilligendienst und flexiblem Freiwilligendienst?</w:t>
      </w:r>
    </w:p>
    <w:p w:rsidR="00AA53E3" w:rsidRPr="0009740A" w:rsidRDefault="00AA53E3" w:rsidP="00D20B83">
      <w:pPr>
        <w:rPr>
          <w:sz w:val="24"/>
          <w:szCs w:val="24"/>
        </w:rPr>
      </w:pPr>
    </w:p>
    <w:p w:rsidR="00D20B83" w:rsidRDefault="00D20B83" w:rsidP="00D20B83">
      <w:pPr>
        <w:rPr>
          <w:sz w:val="24"/>
          <w:szCs w:val="24"/>
        </w:rPr>
      </w:pPr>
      <w:r>
        <w:rPr>
          <w:sz w:val="24"/>
          <w:szCs w:val="24"/>
        </w:rPr>
        <w:t>Nach kurzer Einführung in Thematik durch Präsentation von Zahlen und Fakten, kurzer Dokumentation folgt Gruppenarbeit mit zwei Gruppen, die jeweils unterschiedliche Fragestellung bearbeiten</w:t>
      </w:r>
    </w:p>
    <w:p w:rsidR="00AA53E3" w:rsidRPr="0009740A" w:rsidRDefault="00AA53E3" w:rsidP="00D20B83">
      <w:pPr>
        <w:rPr>
          <w:sz w:val="24"/>
          <w:szCs w:val="24"/>
        </w:rPr>
      </w:pPr>
    </w:p>
    <w:p w:rsidR="00D20B83" w:rsidRDefault="00D20B83" w:rsidP="00D20B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Was sollen Volontäre tun, um sicherzustellen, dass ihr Engagement positive Auswirkungen erzielt?</w:t>
      </w:r>
    </w:p>
    <w:p w:rsidR="00AA53E3" w:rsidRDefault="00AA53E3" w:rsidP="00D20B83">
      <w:pPr>
        <w:rPr>
          <w:b/>
          <w:sz w:val="24"/>
          <w:szCs w:val="24"/>
          <w:u w:val="single"/>
        </w:rPr>
      </w:pPr>
    </w:p>
    <w:p w:rsidR="00D20B83" w:rsidRDefault="00D20B83" w:rsidP="00D20B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Was sollen Entsendeorganisationen tun, um sicherzustellen, dass ihre Projekte positive Auswirkungen haben?</w:t>
      </w:r>
    </w:p>
    <w:p w:rsidR="00AA53E3" w:rsidRPr="0009740A" w:rsidRDefault="00AA53E3" w:rsidP="00D20B83">
      <w:pPr>
        <w:rPr>
          <w:b/>
          <w:sz w:val="24"/>
          <w:szCs w:val="24"/>
        </w:rPr>
      </w:pPr>
    </w:p>
    <w:p w:rsidR="00D20B83" w:rsidRPr="0009740A" w:rsidRDefault="00D20B83" w:rsidP="00D20B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Aufschreiben der Ergebnisse auf Plakate und anschließende Besprechung</w:t>
      </w:r>
    </w:p>
    <w:p w:rsidR="00D20B83" w:rsidRPr="0009740A" w:rsidRDefault="00D20B83" w:rsidP="00D20B83">
      <w:pPr>
        <w:rPr>
          <w:sz w:val="24"/>
          <w:szCs w:val="24"/>
        </w:rPr>
      </w:pPr>
      <w:r w:rsidRPr="0009740A">
        <w:rPr>
          <w:sz w:val="24"/>
          <w:szCs w:val="24"/>
        </w:rPr>
        <w:t>DAUER: 5 – 10 Minuten (je nach Diskussionsverlauf)</w:t>
      </w:r>
    </w:p>
    <w:p w:rsidR="00D20B83" w:rsidRPr="0009740A" w:rsidRDefault="00D20B83" w:rsidP="00D20B83">
      <w:pPr>
        <w:rPr>
          <w:sz w:val="24"/>
          <w:szCs w:val="24"/>
        </w:rPr>
      </w:pPr>
      <w:r w:rsidRPr="0009740A">
        <w:rPr>
          <w:sz w:val="24"/>
          <w:szCs w:val="24"/>
        </w:rPr>
        <w:t xml:space="preserve">MATERIALIEN: </w:t>
      </w:r>
      <w:r>
        <w:rPr>
          <w:sz w:val="24"/>
          <w:szCs w:val="24"/>
        </w:rPr>
        <w:t>Flipchart Blätter, Stifte</w:t>
      </w:r>
    </w:p>
    <w:p w:rsidR="00D20B83" w:rsidRPr="0009740A" w:rsidRDefault="00D20B83" w:rsidP="00D20B83">
      <w:pPr>
        <w:rPr>
          <w:sz w:val="24"/>
          <w:szCs w:val="24"/>
        </w:rPr>
      </w:pPr>
      <w:r w:rsidRPr="0009740A">
        <w:rPr>
          <w:sz w:val="24"/>
          <w:szCs w:val="24"/>
        </w:rPr>
        <w:t>ZIEL:</w:t>
      </w:r>
      <w:r w:rsidRPr="0009740A">
        <w:rPr>
          <w:sz w:val="24"/>
          <w:szCs w:val="24"/>
        </w:rPr>
        <w:tab/>
      </w:r>
      <w:r>
        <w:rPr>
          <w:sz w:val="24"/>
          <w:szCs w:val="24"/>
        </w:rPr>
        <w:t xml:space="preserve">Intensivere Auseinandersetzung mit der Thematik </w:t>
      </w:r>
      <w:proofErr w:type="spellStart"/>
      <w:r>
        <w:rPr>
          <w:sz w:val="24"/>
          <w:szCs w:val="24"/>
        </w:rPr>
        <w:t>Voluntourismus</w:t>
      </w:r>
      <w:proofErr w:type="spellEnd"/>
    </w:p>
    <w:p w:rsidR="00D20B83" w:rsidRPr="0009740A" w:rsidRDefault="00D20B83" w:rsidP="00D20B83">
      <w:pPr>
        <w:rPr>
          <w:sz w:val="24"/>
          <w:szCs w:val="24"/>
        </w:rPr>
      </w:pPr>
      <w:r w:rsidRPr="0009740A">
        <w:rPr>
          <w:sz w:val="24"/>
          <w:szCs w:val="24"/>
        </w:rPr>
        <w:t xml:space="preserve">Video: </w:t>
      </w:r>
      <w:r>
        <w:rPr>
          <w:sz w:val="24"/>
          <w:szCs w:val="24"/>
        </w:rPr>
        <w:t xml:space="preserve">Dokumentation „Das Geschäft mit dem Mitglied“ zum Thema </w:t>
      </w:r>
      <w:proofErr w:type="spellStart"/>
      <w:r>
        <w:rPr>
          <w:sz w:val="24"/>
          <w:szCs w:val="24"/>
        </w:rPr>
        <w:t>Voluntourismus</w:t>
      </w:r>
      <w:proofErr w:type="spellEnd"/>
      <w:r>
        <w:rPr>
          <w:sz w:val="24"/>
          <w:szCs w:val="24"/>
        </w:rPr>
        <w:t xml:space="preserve"> und „Waisenhaustourismus“</w:t>
      </w:r>
    </w:p>
    <w:p w:rsidR="00D20B83" w:rsidRDefault="00D20B83"/>
    <w:sectPr w:rsidR="00D20B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143DC"/>
    <w:multiLevelType w:val="hybridMultilevel"/>
    <w:tmpl w:val="E886DCD0"/>
    <w:lvl w:ilvl="0" w:tplc="B77A38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743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6A06C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4A153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658D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4A5D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3A8EF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42EB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66806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9E"/>
    <w:rsid w:val="00152F3E"/>
    <w:rsid w:val="005C0E9E"/>
    <w:rsid w:val="008F4014"/>
    <w:rsid w:val="00AA53E3"/>
    <w:rsid w:val="00D2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0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0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728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2019-05-06T08:40:00Z</dcterms:created>
  <dcterms:modified xsi:type="dcterms:W3CDTF">2019-05-06T08:47:00Z</dcterms:modified>
</cp:coreProperties>
</file>