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312" w:rsidRPr="00520160" w:rsidRDefault="00520160" w:rsidP="00005DC9">
      <w:pPr>
        <w:rPr>
          <w:b/>
        </w:rPr>
      </w:pPr>
      <w:r w:rsidRPr="00520160">
        <w:rPr>
          <w:b/>
          <w:noProof/>
          <w:sz w:val="48"/>
          <w:lang w:eastAsia="de-DE"/>
        </w:rPr>
        <w:drawing>
          <wp:anchor distT="0" distB="0" distL="114300" distR="114300" simplePos="0" relativeHeight="251658240" behindDoc="0" locked="0" layoutInCell="1" allowOverlap="1" wp14:anchorId="572AAB9B" wp14:editId="1B062FDA">
            <wp:simplePos x="0" y="0"/>
            <wp:positionH relativeFrom="column">
              <wp:posOffset>3897630</wp:posOffset>
            </wp:positionH>
            <wp:positionV relativeFrom="paragraph">
              <wp:posOffset>-642620</wp:posOffset>
            </wp:positionV>
            <wp:extent cx="2488565" cy="1304925"/>
            <wp:effectExtent l="0" t="0" r="6985"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8565" cy="1304925"/>
                    </a:xfrm>
                    <a:prstGeom prst="rect">
                      <a:avLst/>
                    </a:prstGeom>
                    <a:noFill/>
                  </pic:spPr>
                </pic:pic>
              </a:graphicData>
            </a:graphic>
            <wp14:sizeRelH relativeFrom="page">
              <wp14:pctWidth>0</wp14:pctWidth>
            </wp14:sizeRelH>
            <wp14:sizeRelV relativeFrom="page">
              <wp14:pctHeight>0</wp14:pctHeight>
            </wp14:sizeRelV>
          </wp:anchor>
        </w:drawing>
      </w:r>
      <w:r w:rsidR="0078443B">
        <w:rPr>
          <w:b/>
          <w:noProof/>
          <w:sz w:val="48"/>
          <w:lang w:eastAsia="de-DE"/>
        </w:rPr>
        <w:t>Was kann ich</w:t>
      </w:r>
      <w:r w:rsidR="00394384" w:rsidRPr="00394384">
        <w:rPr>
          <w:b/>
          <w:noProof/>
          <w:sz w:val="48"/>
          <w:lang w:eastAsia="de-DE"/>
        </w:rPr>
        <w:t xml:space="preserve"> tun?</w:t>
      </w:r>
    </w:p>
    <w:p w:rsidR="00D813AC" w:rsidRDefault="00D813AC" w:rsidP="00520160">
      <w:pPr>
        <w:rPr>
          <w:b/>
          <w:sz w:val="24"/>
        </w:rPr>
      </w:pPr>
    </w:p>
    <w:p w:rsidR="00394384" w:rsidRDefault="00005DC9" w:rsidP="00520160">
      <w:pPr>
        <w:rPr>
          <w:b/>
          <w:sz w:val="24"/>
          <w:u w:val="single"/>
        </w:rPr>
      </w:pPr>
      <w:r>
        <w:rPr>
          <w:b/>
          <w:sz w:val="24"/>
          <w:u w:val="single"/>
        </w:rPr>
        <w:t>Kleingruppenarbeit</w:t>
      </w:r>
    </w:p>
    <w:p w:rsidR="00005DC9" w:rsidRPr="00005DC9" w:rsidRDefault="00005DC9" w:rsidP="00520160">
      <w:pPr>
        <w:rPr>
          <w:sz w:val="24"/>
        </w:rPr>
      </w:pPr>
      <w:r w:rsidRPr="00005DC9">
        <w:rPr>
          <w:sz w:val="24"/>
        </w:rPr>
        <w:t xml:space="preserve">Einteilung </w:t>
      </w:r>
      <w:r w:rsidR="001B1495">
        <w:rPr>
          <w:sz w:val="24"/>
        </w:rPr>
        <w:t>der Gruppe in</w:t>
      </w:r>
      <w:r w:rsidRPr="00005DC9">
        <w:rPr>
          <w:sz w:val="24"/>
        </w:rPr>
        <w:t xml:space="preserve"> Kleingruppen nach Arbeitsgebieten</w:t>
      </w:r>
      <w:r>
        <w:rPr>
          <w:sz w:val="24"/>
        </w:rPr>
        <w:t xml:space="preserve"> z.B. Verkauf, Rezeption, Reiseleitung … - wenn die TN kaum Praxiserfahrungen haben, ist es wichtig, diese in das Aufgaben</w:t>
      </w:r>
      <w:r w:rsidR="0078443B">
        <w:rPr>
          <w:sz w:val="24"/>
        </w:rPr>
        <w:t>gebiet „einzurollen“</w:t>
      </w:r>
      <w:r w:rsidR="001B1495">
        <w:rPr>
          <w:sz w:val="24"/>
        </w:rPr>
        <w:t>.</w:t>
      </w:r>
    </w:p>
    <w:p w:rsidR="00005DC9" w:rsidRDefault="00005DC9" w:rsidP="00394384">
      <w:pPr>
        <w:rPr>
          <w:sz w:val="24"/>
        </w:rPr>
      </w:pPr>
      <w:r>
        <w:rPr>
          <w:sz w:val="24"/>
        </w:rPr>
        <w:t>Leitfrage:</w:t>
      </w:r>
    </w:p>
    <w:p w:rsidR="00394384" w:rsidRDefault="00394384" w:rsidP="00394384">
      <w:pPr>
        <w:rPr>
          <w:sz w:val="24"/>
        </w:rPr>
      </w:pPr>
      <w:r w:rsidRPr="00394384">
        <w:rPr>
          <w:sz w:val="24"/>
        </w:rPr>
        <w:t xml:space="preserve">„Was könnten Sie und Ihre </w:t>
      </w:r>
      <w:proofErr w:type="spellStart"/>
      <w:r w:rsidRPr="00394384">
        <w:rPr>
          <w:sz w:val="24"/>
        </w:rPr>
        <w:t>Kolleg</w:t>
      </w:r>
      <w:r w:rsidR="00A93EE5">
        <w:rPr>
          <w:sz w:val="24"/>
        </w:rPr>
        <w:t>_inn</w:t>
      </w:r>
      <w:r w:rsidRPr="00394384">
        <w:rPr>
          <w:sz w:val="24"/>
        </w:rPr>
        <w:t>en</w:t>
      </w:r>
      <w:proofErr w:type="spellEnd"/>
      <w:r w:rsidRPr="00394384">
        <w:rPr>
          <w:sz w:val="24"/>
        </w:rPr>
        <w:t xml:space="preserve"> in Ihrem</w:t>
      </w:r>
      <w:r w:rsidR="00A93EE5">
        <w:rPr>
          <w:sz w:val="24"/>
        </w:rPr>
        <w:t xml:space="preserve"> zukünftigen Arbeitsumfeld tun um </w:t>
      </w:r>
      <w:r w:rsidRPr="00394384">
        <w:rPr>
          <w:sz w:val="24"/>
        </w:rPr>
        <w:t xml:space="preserve">sexuellen Übergriffen </w:t>
      </w:r>
      <w:r w:rsidR="00A93EE5">
        <w:rPr>
          <w:sz w:val="24"/>
        </w:rPr>
        <w:t>gegen Minderjährige zu verhindern</w:t>
      </w:r>
      <w:r w:rsidRPr="00394384">
        <w:rPr>
          <w:sz w:val="24"/>
        </w:rPr>
        <w:t>?</w:t>
      </w:r>
      <w:r w:rsidR="00005DC9">
        <w:rPr>
          <w:sz w:val="24"/>
        </w:rPr>
        <w:t>“</w:t>
      </w:r>
      <w:r w:rsidRPr="00394384">
        <w:rPr>
          <w:sz w:val="24"/>
        </w:rPr>
        <w:br/>
      </w:r>
    </w:p>
    <w:p w:rsidR="00005DC9" w:rsidRDefault="00A93EE5" w:rsidP="00394384">
      <w:pPr>
        <w:rPr>
          <w:sz w:val="24"/>
        </w:rPr>
      </w:pPr>
      <w:r>
        <w:rPr>
          <w:sz w:val="24"/>
        </w:rPr>
        <w:t xml:space="preserve">Die Kleingruppen sollen zunächst ein </w:t>
      </w:r>
      <w:r w:rsidR="0078443B">
        <w:rPr>
          <w:sz w:val="24"/>
        </w:rPr>
        <w:t xml:space="preserve">Brainstorming </w:t>
      </w:r>
      <w:r>
        <w:rPr>
          <w:sz w:val="24"/>
        </w:rPr>
        <w:t xml:space="preserve">machen (Grundlagen Brainstorming kurz darlegen!) </w:t>
      </w:r>
      <w:r w:rsidR="001B1495">
        <w:rPr>
          <w:sz w:val="24"/>
        </w:rPr>
        <w:t>und anschließend</w:t>
      </w:r>
      <w:r w:rsidR="0078443B">
        <w:rPr>
          <w:sz w:val="24"/>
        </w:rPr>
        <w:t xml:space="preserve"> </w:t>
      </w:r>
      <w:r>
        <w:rPr>
          <w:sz w:val="24"/>
        </w:rPr>
        <w:t>3 Handlungsmöglichkeiten konkretisieren</w:t>
      </w:r>
      <w:r w:rsidR="001B1495">
        <w:rPr>
          <w:sz w:val="24"/>
        </w:rPr>
        <w:t xml:space="preserve">. Sowohl das Brainstorming als auch die 3 konkreten Beispiele werden auf einer Flipchart visualisiert. </w:t>
      </w:r>
    </w:p>
    <w:p w:rsidR="0078443B" w:rsidRDefault="0078443B" w:rsidP="00394384">
      <w:pPr>
        <w:rPr>
          <w:sz w:val="24"/>
        </w:rPr>
      </w:pPr>
      <w:r>
        <w:rPr>
          <w:sz w:val="24"/>
        </w:rPr>
        <w:t xml:space="preserve">Anschließend werden die Ergebnisse im Plenum präsentiert. </w:t>
      </w:r>
    </w:p>
    <w:p w:rsidR="001B1495" w:rsidRDefault="001B1495" w:rsidP="00394384">
      <w:pPr>
        <w:rPr>
          <w:sz w:val="24"/>
        </w:rPr>
      </w:pPr>
      <w:r>
        <w:rPr>
          <w:sz w:val="24"/>
        </w:rPr>
        <w:t>VARIATION</w:t>
      </w:r>
      <w:r w:rsidR="0078443B">
        <w:rPr>
          <w:sz w:val="24"/>
        </w:rPr>
        <w:t xml:space="preserve">: </w:t>
      </w:r>
    </w:p>
    <w:p w:rsidR="0078443B" w:rsidRPr="00394384" w:rsidRDefault="001B1495" w:rsidP="00394384">
      <w:pPr>
        <w:rPr>
          <w:sz w:val="24"/>
        </w:rPr>
      </w:pPr>
      <w:r>
        <w:rPr>
          <w:sz w:val="24"/>
        </w:rPr>
        <w:t>Anstatt einer Plenumspräsentation kann auch eine „Vernissage</w:t>
      </w:r>
      <w:r w:rsidR="0078443B">
        <w:rPr>
          <w:sz w:val="24"/>
        </w:rPr>
        <w:t xml:space="preserve"> der Handlungsmöglichkeiten</w:t>
      </w:r>
      <w:r>
        <w:rPr>
          <w:sz w:val="24"/>
        </w:rPr>
        <w:t>“ gestaltet werden, wo die verschiedenen Flipchart der an Stellwände geheftet werden und die TN von Stellwand zu Stellwand gehen können und jeweils ein TN der Gruppen als Ansprechpartner der Gruppenarbeit Auskunft gibt!</w:t>
      </w:r>
    </w:p>
    <w:p w:rsidR="0078443B" w:rsidRPr="006526D9" w:rsidRDefault="00394384" w:rsidP="0078443B">
      <w:pPr>
        <w:rPr>
          <w:sz w:val="24"/>
        </w:rPr>
      </w:pPr>
      <w:r w:rsidRPr="00394384">
        <w:rPr>
          <w:b/>
          <w:sz w:val="24"/>
          <w:u w:val="single"/>
        </w:rPr>
        <w:br/>
      </w:r>
      <w:r w:rsidR="0078443B">
        <w:rPr>
          <w:sz w:val="24"/>
        </w:rPr>
        <w:t>DAUER:</w:t>
      </w:r>
      <w:r w:rsidR="001B1495">
        <w:rPr>
          <w:sz w:val="24"/>
        </w:rPr>
        <w:tab/>
        <w:t>4</w:t>
      </w:r>
      <w:r w:rsidR="0078443B">
        <w:rPr>
          <w:sz w:val="24"/>
        </w:rPr>
        <w:t>5</w:t>
      </w:r>
      <w:r w:rsidR="001B1495">
        <w:rPr>
          <w:sz w:val="24"/>
        </w:rPr>
        <w:t>-60</w:t>
      </w:r>
      <w:r w:rsidR="0078443B">
        <w:rPr>
          <w:sz w:val="24"/>
        </w:rPr>
        <w:t xml:space="preserve"> Minuten</w:t>
      </w:r>
      <w:r w:rsidR="001B1495">
        <w:rPr>
          <w:sz w:val="24"/>
        </w:rPr>
        <w:t xml:space="preserve"> je nach Gruppengröße</w:t>
      </w:r>
    </w:p>
    <w:p w:rsidR="001B1495" w:rsidRDefault="0078443B" w:rsidP="0078443B">
      <w:pPr>
        <w:spacing w:after="0"/>
        <w:rPr>
          <w:sz w:val="24"/>
        </w:rPr>
      </w:pPr>
      <w:r>
        <w:rPr>
          <w:sz w:val="24"/>
        </w:rPr>
        <w:t>ZIEL:</w:t>
      </w:r>
      <w:r>
        <w:rPr>
          <w:sz w:val="24"/>
        </w:rPr>
        <w:tab/>
      </w:r>
      <w:r w:rsidR="001B1495">
        <w:rPr>
          <w:sz w:val="24"/>
        </w:rPr>
        <w:tab/>
        <w:t>eigene Verantwortung konkret durchdenken</w:t>
      </w:r>
    </w:p>
    <w:p w:rsidR="001B1495" w:rsidRDefault="001B1495" w:rsidP="0078443B">
      <w:pPr>
        <w:spacing w:after="0"/>
        <w:rPr>
          <w:sz w:val="24"/>
        </w:rPr>
      </w:pPr>
      <w:r>
        <w:rPr>
          <w:sz w:val="24"/>
        </w:rPr>
        <w:tab/>
      </w:r>
      <w:r>
        <w:rPr>
          <w:sz w:val="24"/>
        </w:rPr>
        <w:tab/>
        <w:t>Handlungsmöglichkeiten diskutieren und ausformulieren</w:t>
      </w:r>
    </w:p>
    <w:p w:rsidR="001B1495" w:rsidRDefault="001B1495" w:rsidP="0078443B">
      <w:pPr>
        <w:spacing w:after="0"/>
        <w:rPr>
          <w:sz w:val="24"/>
        </w:rPr>
      </w:pPr>
      <w:r>
        <w:rPr>
          <w:sz w:val="24"/>
        </w:rPr>
        <w:tab/>
      </w:r>
      <w:r>
        <w:rPr>
          <w:sz w:val="24"/>
        </w:rPr>
        <w:tab/>
        <w:t>Anregungen für weitere Handlungsoptionen geben</w:t>
      </w:r>
    </w:p>
    <w:p w:rsidR="001B1495" w:rsidRDefault="001B1495" w:rsidP="00EB2096">
      <w:pPr>
        <w:rPr>
          <w:sz w:val="24"/>
        </w:rPr>
      </w:pPr>
    </w:p>
    <w:p w:rsidR="00394384" w:rsidRPr="00520160" w:rsidRDefault="00394384" w:rsidP="00EB2096">
      <w:pPr>
        <w:rPr>
          <w:sz w:val="24"/>
        </w:rPr>
      </w:pPr>
      <w:bookmarkStart w:id="0" w:name="_GoBack"/>
      <w:bookmarkEnd w:id="0"/>
      <w:r w:rsidRPr="00394384">
        <w:rPr>
          <w:sz w:val="24"/>
        </w:rPr>
        <w:t>ZUSATZINFO</w:t>
      </w:r>
      <w:r w:rsidR="001B1495">
        <w:rPr>
          <w:sz w:val="24"/>
        </w:rPr>
        <w:t xml:space="preserve">: </w:t>
      </w:r>
      <w:r w:rsidR="001B1495">
        <w:rPr>
          <w:sz w:val="24"/>
        </w:rPr>
        <w:tab/>
        <w:t xml:space="preserve">Zur Einstimmung kann das </w:t>
      </w:r>
      <w:r w:rsidR="0078443B" w:rsidRPr="00394384">
        <w:rPr>
          <w:sz w:val="24"/>
        </w:rPr>
        <w:t xml:space="preserve">Video: „Nicht wegsehen“ oder „Was kostet ein </w:t>
      </w:r>
      <w:r w:rsidR="001B1495">
        <w:rPr>
          <w:sz w:val="24"/>
        </w:rPr>
        <w:tab/>
      </w:r>
      <w:r w:rsidR="001B1495">
        <w:rPr>
          <w:sz w:val="24"/>
        </w:rPr>
        <w:tab/>
      </w:r>
      <w:r w:rsidR="0078443B" w:rsidRPr="00394384">
        <w:rPr>
          <w:sz w:val="24"/>
        </w:rPr>
        <w:t>Kind?“</w:t>
      </w:r>
      <w:r w:rsidR="001B1495">
        <w:rPr>
          <w:sz w:val="24"/>
        </w:rPr>
        <w:t xml:space="preserve"> gezeigt werden</w:t>
      </w:r>
      <w:r w:rsidR="0078443B" w:rsidRPr="00394384">
        <w:rPr>
          <w:sz w:val="24"/>
        </w:rPr>
        <w:br/>
      </w:r>
    </w:p>
    <w:sectPr w:rsidR="00394384" w:rsidRPr="005201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2718E"/>
    <w:multiLevelType w:val="hybridMultilevel"/>
    <w:tmpl w:val="46B02F8E"/>
    <w:lvl w:ilvl="0" w:tplc="AE28D67C">
      <w:start w:val="1"/>
      <w:numFmt w:val="lowerLetter"/>
      <w:lvlText w:val="%1."/>
      <w:lvlJc w:val="left"/>
      <w:pPr>
        <w:tabs>
          <w:tab w:val="num" w:pos="720"/>
        </w:tabs>
        <w:ind w:left="720" w:hanging="360"/>
      </w:pPr>
    </w:lvl>
    <w:lvl w:ilvl="1" w:tplc="04743094" w:tentative="1">
      <w:start w:val="1"/>
      <w:numFmt w:val="lowerLetter"/>
      <w:lvlText w:val="%2."/>
      <w:lvlJc w:val="left"/>
      <w:pPr>
        <w:tabs>
          <w:tab w:val="num" w:pos="1440"/>
        </w:tabs>
        <w:ind w:left="1440" w:hanging="360"/>
      </w:pPr>
    </w:lvl>
    <w:lvl w:ilvl="2" w:tplc="236A06C8" w:tentative="1">
      <w:start w:val="1"/>
      <w:numFmt w:val="lowerLetter"/>
      <w:lvlText w:val="%3."/>
      <w:lvlJc w:val="left"/>
      <w:pPr>
        <w:tabs>
          <w:tab w:val="num" w:pos="2160"/>
        </w:tabs>
        <w:ind w:left="2160" w:hanging="360"/>
      </w:pPr>
    </w:lvl>
    <w:lvl w:ilvl="3" w:tplc="834A153E" w:tentative="1">
      <w:start w:val="1"/>
      <w:numFmt w:val="lowerLetter"/>
      <w:lvlText w:val="%4."/>
      <w:lvlJc w:val="left"/>
      <w:pPr>
        <w:tabs>
          <w:tab w:val="num" w:pos="2880"/>
        </w:tabs>
        <w:ind w:left="2880" w:hanging="360"/>
      </w:pPr>
    </w:lvl>
    <w:lvl w:ilvl="4" w:tplc="6658D724" w:tentative="1">
      <w:start w:val="1"/>
      <w:numFmt w:val="lowerLetter"/>
      <w:lvlText w:val="%5."/>
      <w:lvlJc w:val="left"/>
      <w:pPr>
        <w:tabs>
          <w:tab w:val="num" w:pos="3600"/>
        </w:tabs>
        <w:ind w:left="3600" w:hanging="360"/>
      </w:pPr>
    </w:lvl>
    <w:lvl w:ilvl="5" w:tplc="1854A5DC" w:tentative="1">
      <w:start w:val="1"/>
      <w:numFmt w:val="lowerLetter"/>
      <w:lvlText w:val="%6."/>
      <w:lvlJc w:val="left"/>
      <w:pPr>
        <w:tabs>
          <w:tab w:val="num" w:pos="4320"/>
        </w:tabs>
        <w:ind w:left="4320" w:hanging="360"/>
      </w:pPr>
    </w:lvl>
    <w:lvl w:ilvl="6" w:tplc="53A8EF4A" w:tentative="1">
      <w:start w:val="1"/>
      <w:numFmt w:val="lowerLetter"/>
      <w:lvlText w:val="%7."/>
      <w:lvlJc w:val="left"/>
      <w:pPr>
        <w:tabs>
          <w:tab w:val="num" w:pos="5040"/>
        </w:tabs>
        <w:ind w:left="5040" w:hanging="360"/>
      </w:pPr>
    </w:lvl>
    <w:lvl w:ilvl="7" w:tplc="B42EBF62" w:tentative="1">
      <w:start w:val="1"/>
      <w:numFmt w:val="lowerLetter"/>
      <w:lvlText w:val="%8."/>
      <w:lvlJc w:val="left"/>
      <w:pPr>
        <w:tabs>
          <w:tab w:val="num" w:pos="5760"/>
        </w:tabs>
        <w:ind w:left="5760" w:hanging="360"/>
      </w:pPr>
    </w:lvl>
    <w:lvl w:ilvl="8" w:tplc="9F668064"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60"/>
    <w:rsid w:val="00005DC9"/>
    <w:rsid w:val="001B1495"/>
    <w:rsid w:val="00394384"/>
    <w:rsid w:val="004F4D34"/>
    <w:rsid w:val="00520160"/>
    <w:rsid w:val="005D0185"/>
    <w:rsid w:val="006526D9"/>
    <w:rsid w:val="006849BE"/>
    <w:rsid w:val="0078443B"/>
    <w:rsid w:val="00886120"/>
    <w:rsid w:val="00A93EE5"/>
    <w:rsid w:val="00C55312"/>
    <w:rsid w:val="00D813AC"/>
    <w:rsid w:val="00EB20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201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0160"/>
    <w:rPr>
      <w:rFonts w:ascii="Tahoma" w:hAnsi="Tahoma" w:cs="Tahoma"/>
      <w:sz w:val="16"/>
      <w:szCs w:val="16"/>
    </w:rPr>
  </w:style>
  <w:style w:type="paragraph" w:styleId="Listenabsatz">
    <w:name w:val="List Paragraph"/>
    <w:basedOn w:val="Standard"/>
    <w:uiPriority w:val="34"/>
    <w:qFormat/>
    <w:rsid w:val="006849BE"/>
    <w:pPr>
      <w:spacing w:after="0" w:line="240" w:lineRule="auto"/>
      <w:ind w:left="720"/>
      <w:contextualSpacing/>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201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0160"/>
    <w:rPr>
      <w:rFonts w:ascii="Tahoma" w:hAnsi="Tahoma" w:cs="Tahoma"/>
      <w:sz w:val="16"/>
      <w:szCs w:val="16"/>
    </w:rPr>
  </w:style>
  <w:style w:type="paragraph" w:styleId="Listenabsatz">
    <w:name w:val="List Paragraph"/>
    <w:basedOn w:val="Standard"/>
    <w:uiPriority w:val="34"/>
    <w:qFormat/>
    <w:rsid w:val="006849BE"/>
    <w:pPr>
      <w:spacing w:after="0" w:line="240" w:lineRule="auto"/>
      <w:ind w:left="720"/>
      <w:contextualSpacing/>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189981">
      <w:bodyDiv w:val="1"/>
      <w:marLeft w:val="0"/>
      <w:marRight w:val="0"/>
      <w:marTop w:val="0"/>
      <w:marBottom w:val="0"/>
      <w:divBdr>
        <w:top w:val="none" w:sz="0" w:space="0" w:color="auto"/>
        <w:left w:val="none" w:sz="0" w:space="0" w:color="auto"/>
        <w:bottom w:val="none" w:sz="0" w:space="0" w:color="auto"/>
        <w:right w:val="none" w:sz="0" w:space="0" w:color="auto"/>
      </w:divBdr>
      <w:divsChild>
        <w:div w:id="1846818158">
          <w:marLeft w:val="547"/>
          <w:marRight w:val="0"/>
          <w:marTop w:val="0"/>
          <w:marBottom w:val="0"/>
          <w:divBdr>
            <w:top w:val="none" w:sz="0" w:space="0" w:color="auto"/>
            <w:left w:val="none" w:sz="0" w:space="0" w:color="auto"/>
            <w:bottom w:val="none" w:sz="0" w:space="0" w:color="auto"/>
            <w:right w:val="none" w:sz="0" w:space="0" w:color="auto"/>
          </w:divBdr>
        </w:div>
        <w:div w:id="1407220615">
          <w:marLeft w:val="547"/>
          <w:marRight w:val="0"/>
          <w:marTop w:val="0"/>
          <w:marBottom w:val="0"/>
          <w:divBdr>
            <w:top w:val="none" w:sz="0" w:space="0" w:color="auto"/>
            <w:left w:val="none" w:sz="0" w:space="0" w:color="auto"/>
            <w:bottom w:val="none" w:sz="0" w:space="0" w:color="auto"/>
            <w:right w:val="none" w:sz="0" w:space="0" w:color="auto"/>
          </w:divBdr>
        </w:div>
        <w:div w:id="917596822">
          <w:marLeft w:val="547"/>
          <w:marRight w:val="0"/>
          <w:marTop w:val="0"/>
          <w:marBottom w:val="0"/>
          <w:divBdr>
            <w:top w:val="none" w:sz="0" w:space="0" w:color="auto"/>
            <w:left w:val="none" w:sz="0" w:space="0" w:color="auto"/>
            <w:bottom w:val="none" w:sz="0" w:space="0" w:color="auto"/>
            <w:right w:val="none" w:sz="0" w:space="0" w:color="auto"/>
          </w:divBdr>
        </w:div>
        <w:div w:id="104694884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1153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NewOrg</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ECPAT</dc:creator>
  <cp:lastModifiedBy>Ecpat</cp:lastModifiedBy>
  <cp:revision>3</cp:revision>
  <dcterms:created xsi:type="dcterms:W3CDTF">2018-06-12T08:00:00Z</dcterms:created>
  <dcterms:modified xsi:type="dcterms:W3CDTF">2018-06-12T08:12:00Z</dcterms:modified>
</cp:coreProperties>
</file>