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12" w:rsidRPr="00520160" w:rsidRDefault="00520160" w:rsidP="006C0A2A">
      <w:pPr>
        <w:rPr>
          <w:b/>
        </w:rPr>
      </w:pPr>
      <w:r w:rsidRPr="00520160">
        <w:rPr>
          <w:b/>
          <w:noProof/>
          <w:sz w:val="48"/>
          <w:lang w:eastAsia="de-DE"/>
        </w:rPr>
        <w:drawing>
          <wp:anchor distT="0" distB="0" distL="114300" distR="114300" simplePos="0" relativeHeight="251658240" behindDoc="0" locked="0" layoutInCell="1" allowOverlap="1" wp14:anchorId="700B347A" wp14:editId="78E923FA">
            <wp:simplePos x="0" y="0"/>
            <wp:positionH relativeFrom="column">
              <wp:posOffset>3897630</wp:posOffset>
            </wp:positionH>
            <wp:positionV relativeFrom="paragraph">
              <wp:posOffset>-673100</wp:posOffset>
            </wp:positionV>
            <wp:extent cx="2488565" cy="1304925"/>
            <wp:effectExtent l="0" t="0" r="698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8565" cy="1304925"/>
                    </a:xfrm>
                    <a:prstGeom prst="rect">
                      <a:avLst/>
                    </a:prstGeom>
                    <a:noFill/>
                  </pic:spPr>
                </pic:pic>
              </a:graphicData>
            </a:graphic>
            <wp14:sizeRelH relativeFrom="page">
              <wp14:pctWidth>0</wp14:pctWidth>
            </wp14:sizeRelH>
            <wp14:sizeRelV relativeFrom="page">
              <wp14:pctHeight>0</wp14:pctHeight>
            </wp14:sizeRelV>
          </wp:anchor>
        </w:drawing>
      </w:r>
      <w:r w:rsidR="00582A1C" w:rsidRPr="00582A1C">
        <w:rPr>
          <w:b/>
          <w:noProof/>
          <w:sz w:val="48"/>
          <w:lang w:eastAsia="de-DE"/>
        </w:rPr>
        <w:t>Serious Game (offline)</w:t>
      </w:r>
    </w:p>
    <w:p w:rsidR="006C0A2A" w:rsidRDefault="006C0A2A"/>
    <w:p w:rsidR="00520160" w:rsidRDefault="006C0A2A">
      <w:r>
        <w:t>Am Ende der Schulung geht es darum konkrete Handlungsoptionen zu erarbeiten. Anhand von Rollenspiele sollen verschieden Situationen durchgespielt werden</w:t>
      </w:r>
      <w:r w:rsidR="001D2C1D">
        <w:t>.</w:t>
      </w:r>
    </w:p>
    <w:p w:rsidR="009735CF" w:rsidRDefault="00582A1C" w:rsidP="00582A1C">
      <w:pPr>
        <w:pStyle w:val="StandardWeb"/>
        <w:spacing w:before="0" w:beforeAutospacing="0" w:after="0" w:afterAutospacing="0"/>
        <w:rPr>
          <w:rFonts w:ascii="Calibri" w:eastAsia="+mn-ea" w:hAnsi="Calibri" w:cs="+mn-cs"/>
          <w:color w:val="000000"/>
          <w:kern w:val="24"/>
          <w:sz w:val="22"/>
          <w:szCs w:val="22"/>
        </w:rPr>
      </w:pPr>
      <w:r w:rsidRPr="00582A1C">
        <w:rPr>
          <w:rFonts w:ascii="Calibri" w:eastAsia="+mn-ea" w:hAnsi="Calibri" w:cs="+mn-cs"/>
          <w:color w:val="000000"/>
          <w:kern w:val="24"/>
          <w:sz w:val="22"/>
          <w:szCs w:val="22"/>
        </w:rPr>
        <w:t>Nachdem Arbeitsgruppen gebildet sind, erhält jede Gruppe eine der folgenden Situationen</w:t>
      </w:r>
      <w:r w:rsidR="006C0A2A">
        <w:rPr>
          <w:rFonts w:ascii="Calibri" w:eastAsia="+mn-ea" w:hAnsi="Calibri" w:cs="+mn-cs"/>
          <w:color w:val="000000"/>
          <w:kern w:val="24"/>
          <w:sz w:val="22"/>
          <w:szCs w:val="22"/>
        </w:rPr>
        <w:t xml:space="preserve">. </w:t>
      </w:r>
    </w:p>
    <w:p w:rsidR="006C0A2A" w:rsidRDefault="009735CF" w:rsidP="00582A1C">
      <w:pPr>
        <w:pStyle w:val="StandardWeb"/>
        <w:spacing w:before="0" w:beforeAutospacing="0" w:after="0" w:afterAutospacing="0"/>
        <w:rPr>
          <w:rFonts w:ascii="Calibri" w:eastAsia="+mn-ea" w:hAnsi="Calibri" w:cs="+mn-cs"/>
          <w:color w:val="000000"/>
          <w:kern w:val="24"/>
          <w:sz w:val="22"/>
          <w:szCs w:val="22"/>
        </w:rPr>
      </w:pPr>
      <w:r>
        <w:rPr>
          <w:rFonts w:ascii="Calibri" w:eastAsia="+mn-ea" w:hAnsi="Calibri" w:cs="+mn-cs"/>
          <w:color w:val="000000"/>
          <w:kern w:val="24"/>
          <w:sz w:val="22"/>
          <w:szCs w:val="22"/>
        </w:rPr>
        <w:t>Leitfrage: „Wie reagieren Sie im Sinnes des Kinderschutzes?“</w:t>
      </w:r>
    </w:p>
    <w:p w:rsidR="006C0A2A" w:rsidRDefault="006C0A2A" w:rsidP="00582A1C">
      <w:pPr>
        <w:pStyle w:val="StandardWeb"/>
        <w:spacing w:before="0" w:beforeAutospacing="0" w:after="0" w:afterAutospacing="0"/>
        <w:rPr>
          <w:rFonts w:ascii="Calibri" w:eastAsia="+mn-ea" w:hAnsi="Calibri" w:cs="+mn-cs"/>
          <w:color w:val="000000"/>
          <w:kern w:val="24"/>
          <w:sz w:val="22"/>
          <w:szCs w:val="22"/>
        </w:rPr>
      </w:pPr>
    </w:p>
    <w:p w:rsidR="00C85A77" w:rsidRDefault="00C85A77" w:rsidP="00582A1C">
      <w:pPr>
        <w:pStyle w:val="StandardWeb"/>
        <w:spacing w:before="0" w:beforeAutospacing="0" w:after="0" w:afterAutospacing="0"/>
        <w:rPr>
          <w:rFonts w:ascii="Calibri" w:eastAsia="+mn-ea" w:hAnsi="Calibri" w:cs="+mn-cs"/>
          <w:color w:val="000000"/>
          <w:kern w:val="24"/>
          <w:sz w:val="22"/>
          <w:szCs w:val="22"/>
        </w:rPr>
      </w:pPr>
      <w:r>
        <w:rPr>
          <w:rFonts w:ascii="Calibri" w:eastAsia="+mn-ea" w:hAnsi="Calibri" w:cs="+mn-cs"/>
          <w:color w:val="000000"/>
          <w:kern w:val="24"/>
          <w:sz w:val="22"/>
          <w:szCs w:val="22"/>
        </w:rPr>
        <w:t>Nach der Kleingruppenarbeit werden die Rollenspiele dem Plenum vorgestellt und kurz reflektiert!</w:t>
      </w:r>
    </w:p>
    <w:p w:rsidR="00C85A77" w:rsidRDefault="00C85A77" w:rsidP="00582A1C">
      <w:pPr>
        <w:pStyle w:val="StandardWeb"/>
        <w:spacing w:before="0" w:beforeAutospacing="0" w:after="0" w:afterAutospacing="0"/>
        <w:rPr>
          <w:rFonts w:ascii="Calibri" w:eastAsia="+mn-ea" w:hAnsi="Calibri" w:cs="+mn-cs"/>
          <w:color w:val="000000"/>
          <w:kern w:val="24"/>
          <w:sz w:val="22"/>
          <w:szCs w:val="22"/>
        </w:rPr>
      </w:pPr>
    </w:p>
    <w:p w:rsidR="00582A1C" w:rsidRPr="00582A1C" w:rsidRDefault="001D2C1D" w:rsidP="00582A1C">
      <w:pPr>
        <w:pStyle w:val="StandardWeb"/>
        <w:spacing w:before="0" w:beforeAutospacing="0" w:after="0" w:afterAutospacing="0"/>
        <w:rPr>
          <w:sz w:val="22"/>
          <w:szCs w:val="22"/>
        </w:rPr>
      </w:pPr>
      <w:r>
        <w:rPr>
          <w:rFonts w:ascii="Calibri" w:eastAsia="+mn-ea" w:hAnsi="Calibri" w:cs="+mn-cs"/>
          <w:color w:val="000000"/>
          <w:kern w:val="24"/>
          <w:sz w:val="22"/>
          <w:szCs w:val="22"/>
        </w:rPr>
        <w:t xml:space="preserve">Szenario </w:t>
      </w:r>
      <w:r w:rsidR="006C0A2A">
        <w:rPr>
          <w:rFonts w:ascii="Calibri" w:eastAsia="+mn-ea" w:hAnsi="Calibri" w:cs="+mn-cs"/>
          <w:color w:val="000000"/>
          <w:kern w:val="24"/>
          <w:sz w:val="22"/>
          <w:szCs w:val="22"/>
        </w:rPr>
        <w:t>1</w:t>
      </w:r>
      <w:r>
        <w:rPr>
          <w:rFonts w:ascii="Calibri" w:eastAsia="+mn-ea" w:hAnsi="Calibri" w:cs="+mn-cs"/>
          <w:color w:val="000000"/>
          <w:kern w:val="24"/>
          <w:sz w:val="22"/>
          <w:szCs w:val="22"/>
        </w:rPr>
        <w:t>:</w:t>
      </w:r>
      <w:r w:rsidR="006C0A2A">
        <w:rPr>
          <w:rFonts w:ascii="Calibri" w:eastAsia="+mn-ea" w:hAnsi="Calibri" w:cs="+mn-cs"/>
          <w:color w:val="000000"/>
          <w:kern w:val="24"/>
          <w:sz w:val="22"/>
          <w:szCs w:val="22"/>
        </w:rPr>
        <w:t xml:space="preserve"> </w:t>
      </w:r>
      <w:r w:rsidR="00582A1C" w:rsidRPr="00582A1C">
        <w:rPr>
          <w:rFonts w:ascii="Calibri" w:eastAsia="+mn-ea" w:hAnsi="Calibri" w:cs="+mn-cs"/>
          <w:color w:val="000000"/>
          <w:kern w:val="24"/>
          <w:sz w:val="22"/>
          <w:szCs w:val="22"/>
        </w:rPr>
        <w:t xml:space="preserve">Im Nachgang der Schulung unterhalten Sie sich mit Bekannten über besonders betroffene Regionen von </w:t>
      </w:r>
      <w:r w:rsidR="006C0A2A">
        <w:rPr>
          <w:rFonts w:ascii="Calibri" w:eastAsia="+mn-ea" w:hAnsi="Calibri" w:cs="+mn-cs"/>
          <w:color w:val="000000"/>
          <w:kern w:val="24"/>
          <w:sz w:val="22"/>
          <w:szCs w:val="22"/>
        </w:rPr>
        <w:t>Sexueller Ausbeutung von Kindern im Tourismus und auf Reisen</w:t>
      </w:r>
      <w:r w:rsidR="00582A1C" w:rsidRPr="00582A1C">
        <w:rPr>
          <w:rFonts w:ascii="Calibri" w:eastAsia="+mn-ea" w:hAnsi="Calibri" w:cs="+mn-cs"/>
          <w:color w:val="000000"/>
          <w:kern w:val="24"/>
          <w:sz w:val="22"/>
          <w:szCs w:val="22"/>
        </w:rPr>
        <w:t>. Dabei kommt d</w:t>
      </w:r>
      <w:r w:rsidR="006C0A2A">
        <w:rPr>
          <w:rFonts w:ascii="Calibri" w:eastAsia="+mn-ea" w:hAnsi="Calibri" w:cs="+mn-cs"/>
          <w:color w:val="000000"/>
          <w:kern w:val="24"/>
          <w:sz w:val="22"/>
          <w:szCs w:val="22"/>
        </w:rPr>
        <w:t>as Gespräch auf eine TV-Sendung</w:t>
      </w:r>
      <w:r w:rsidR="00582A1C" w:rsidRPr="00582A1C">
        <w:rPr>
          <w:rFonts w:ascii="Calibri" w:eastAsia="+mn-ea" w:hAnsi="Calibri" w:cs="+mn-cs"/>
          <w:color w:val="000000"/>
          <w:kern w:val="24"/>
          <w:sz w:val="22"/>
          <w:szCs w:val="22"/>
        </w:rPr>
        <w:t xml:space="preserve"> in der über 15-jährige Prostituierte berichtet wurde. </w:t>
      </w:r>
    </w:p>
    <w:p w:rsidR="00582A1C" w:rsidRPr="00582A1C" w:rsidRDefault="00582A1C" w:rsidP="00582A1C">
      <w:pPr>
        <w:pStyle w:val="StandardWeb"/>
        <w:spacing w:before="0" w:beforeAutospacing="0" w:after="0" w:afterAutospacing="0"/>
        <w:rPr>
          <w:rFonts w:ascii="Calibri" w:eastAsia="+mn-ea" w:hAnsi="Calibri" w:cs="+mn-cs"/>
          <w:b/>
          <w:bCs/>
          <w:color w:val="000000"/>
          <w:kern w:val="24"/>
          <w:sz w:val="22"/>
          <w:szCs w:val="22"/>
        </w:rPr>
      </w:pPr>
      <w:r w:rsidRPr="00582A1C">
        <w:rPr>
          <w:rFonts w:ascii="Calibri" w:eastAsia="+mn-ea" w:hAnsi="Calibri" w:cs="+mn-cs"/>
          <w:color w:val="000000"/>
          <w:kern w:val="24"/>
          <w:sz w:val="22"/>
          <w:szCs w:val="22"/>
        </w:rPr>
        <w:t>„Die sind so arm, dass sie den Job zum Überleben brauchen. Das ist doch besser als nichts.“</w:t>
      </w:r>
      <w:r w:rsidRPr="00582A1C">
        <w:rPr>
          <w:rFonts w:ascii="Calibri" w:eastAsia="+mn-ea" w:hAnsi="Calibri" w:cs="+mn-cs"/>
          <w:b/>
          <w:bCs/>
          <w:color w:val="000000"/>
          <w:kern w:val="24"/>
          <w:sz w:val="22"/>
          <w:szCs w:val="22"/>
        </w:rPr>
        <w:br/>
        <w:t xml:space="preserve">Was würden Sie auf das Argument Ihres/r Bekannten erwidern? </w:t>
      </w:r>
    </w:p>
    <w:p w:rsidR="00582A1C" w:rsidRDefault="00582A1C" w:rsidP="00582A1C">
      <w:pPr>
        <w:pStyle w:val="StandardWeb"/>
        <w:spacing w:before="0" w:beforeAutospacing="0" w:after="0" w:afterAutospacing="0"/>
        <w:rPr>
          <w:rFonts w:ascii="Calibri" w:eastAsia="+mn-ea" w:hAnsi="Calibri" w:cs="+mn-cs"/>
          <w:color w:val="000000"/>
          <w:kern w:val="24"/>
          <w:sz w:val="22"/>
          <w:szCs w:val="22"/>
        </w:rPr>
      </w:pPr>
    </w:p>
    <w:p w:rsidR="00582A1C" w:rsidRPr="00582A1C" w:rsidRDefault="001D2C1D" w:rsidP="00582A1C">
      <w:pPr>
        <w:pStyle w:val="StandardWeb"/>
        <w:spacing w:before="0" w:beforeAutospacing="0" w:after="0" w:afterAutospacing="0"/>
        <w:rPr>
          <w:sz w:val="22"/>
          <w:szCs w:val="22"/>
        </w:rPr>
      </w:pPr>
      <w:r>
        <w:rPr>
          <w:rFonts w:ascii="Calibri" w:eastAsia="+mn-ea" w:hAnsi="Calibri" w:cs="+mn-cs"/>
          <w:color w:val="000000"/>
          <w:kern w:val="24"/>
          <w:sz w:val="22"/>
          <w:szCs w:val="22"/>
        </w:rPr>
        <w:t xml:space="preserve">Szenario </w:t>
      </w:r>
      <w:r w:rsidR="00582A1C" w:rsidRPr="00582A1C">
        <w:rPr>
          <w:rFonts w:ascii="Calibri" w:eastAsia="+mn-ea" w:hAnsi="Calibri" w:cs="+mn-cs"/>
          <w:color w:val="000000"/>
          <w:kern w:val="24"/>
          <w:sz w:val="22"/>
          <w:szCs w:val="22"/>
        </w:rPr>
        <w:t>2</w:t>
      </w:r>
      <w:r>
        <w:rPr>
          <w:rFonts w:ascii="Calibri" w:eastAsia="+mn-ea" w:hAnsi="Calibri" w:cs="+mn-cs"/>
          <w:color w:val="000000"/>
          <w:kern w:val="24"/>
          <w:sz w:val="22"/>
          <w:szCs w:val="22"/>
        </w:rPr>
        <w:t>:</w:t>
      </w:r>
      <w:r w:rsidR="00582A1C" w:rsidRPr="00582A1C">
        <w:rPr>
          <w:rFonts w:ascii="Calibri" w:eastAsia="+mn-ea" w:hAnsi="Calibri" w:cs="+mn-cs"/>
          <w:color w:val="000000"/>
          <w:kern w:val="24"/>
          <w:sz w:val="22"/>
          <w:szCs w:val="22"/>
        </w:rPr>
        <w:t xml:space="preserve"> Der Inhaber eines mittelgroßen „Drei-Sterne-Hotels“ in Kenia bietet Ihnen eine besondere Provision dafür an, dass Sie </w:t>
      </w:r>
      <w:r w:rsidR="009735CF">
        <w:rPr>
          <w:rFonts w:ascii="Calibri" w:eastAsia="+mn-ea" w:hAnsi="Calibri" w:cs="+mn-cs"/>
          <w:color w:val="000000"/>
          <w:kern w:val="24"/>
          <w:sz w:val="22"/>
          <w:szCs w:val="22"/>
        </w:rPr>
        <w:t>ihm gegenüber freie Hand lassen</w:t>
      </w:r>
      <w:r w:rsidR="00582A1C" w:rsidRPr="00582A1C">
        <w:rPr>
          <w:rFonts w:ascii="Calibri" w:eastAsia="+mn-ea" w:hAnsi="Calibri" w:cs="+mn-cs"/>
          <w:color w:val="000000"/>
          <w:kern w:val="24"/>
          <w:sz w:val="22"/>
          <w:szCs w:val="22"/>
        </w:rPr>
        <w:t xml:space="preserve">, was die Toleranz zu </w:t>
      </w:r>
      <w:r w:rsidR="006C0A2A">
        <w:rPr>
          <w:rFonts w:ascii="Calibri" w:eastAsia="+mn-ea" w:hAnsi="Calibri" w:cs="+mn-cs"/>
          <w:color w:val="000000"/>
          <w:kern w:val="24"/>
          <w:sz w:val="22"/>
          <w:szCs w:val="22"/>
        </w:rPr>
        <w:t>„</w:t>
      </w:r>
      <w:r w:rsidR="00582A1C" w:rsidRPr="00582A1C">
        <w:rPr>
          <w:rFonts w:ascii="Calibri" w:eastAsia="+mn-ea" w:hAnsi="Calibri" w:cs="+mn-cs"/>
          <w:color w:val="000000"/>
          <w:kern w:val="24"/>
          <w:sz w:val="22"/>
          <w:szCs w:val="22"/>
        </w:rPr>
        <w:t>gewissen, überwiegend allein reisenden männlichen Kunden</w:t>
      </w:r>
      <w:r w:rsidR="006C0A2A">
        <w:rPr>
          <w:rFonts w:ascii="Calibri" w:eastAsia="+mn-ea" w:hAnsi="Calibri" w:cs="+mn-cs"/>
          <w:color w:val="000000"/>
          <w:kern w:val="24"/>
          <w:sz w:val="22"/>
          <w:szCs w:val="22"/>
        </w:rPr>
        <w:t>“</w:t>
      </w:r>
      <w:r w:rsidR="00582A1C" w:rsidRPr="00582A1C">
        <w:rPr>
          <w:rFonts w:ascii="Calibri" w:eastAsia="+mn-ea" w:hAnsi="Calibri" w:cs="+mn-cs"/>
          <w:color w:val="000000"/>
          <w:kern w:val="24"/>
          <w:sz w:val="22"/>
          <w:szCs w:val="22"/>
        </w:rPr>
        <w:t xml:space="preserve"> betrifft. In Kenia sei das sowieso normal. </w:t>
      </w:r>
    </w:p>
    <w:p w:rsidR="00582A1C" w:rsidRPr="00582A1C" w:rsidRDefault="00582A1C" w:rsidP="00582A1C">
      <w:pPr>
        <w:pStyle w:val="StandardWeb"/>
        <w:spacing w:before="0" w:beforeAutospacing="0" w:after="0" w:afterAutospacing="0"/>
        <w:rPr>
          <w:sz w:val="22"/>
          <w:szCs w:val="22"/>
        </w:rPr>
      </w:pPr>
      <w:r w:rsidRPr="00582A1C">
        <w:rPr>
          <w:rFonts w:ascii="Calibri" w:eastAsia="+mn-ea" w:hAnsi="Calibri" w:cs="+mn-cs"/>
          <w:color w:val="000000"/>
          <w:kern w:val="24"/>
          <w:sz w:val="22"/>
          <w:szCs w:val="22"/>
        </w:rPr>
        <w:t xml:space="preserve">Ihm selber gehe es um das Wohl der armen Dorfbevölkerung. Seit Bestehen dieses Hotels habe das Dorf einen neuen Wohlstand erfahren: Nicht nur, dass im Hotel selber viele Leute kleine Jobs gefunden hätten. Auch seien dort mit Hilfe des Hotels eine Schule und eine Krankenstation eingerichtet worden. </w:t>
      </w:r>
    </w:p>
    <w:p w:rsidR="00582A1C" w:rsidRPr="00582A1C" w:rsidRDefault="00582A1C" w:rsidP="00582A1C">
      <w:pPr>
        <w:pStyle w:val="StandardWeb"/>
        <w:spacing w:before="0" w:beforeAutospacing="0" w:after="0" w:afterAutospacing="0"/>
        <w:rPr>
          <w:sz w:val="22"/>
          <w:szCs w:val="22"/>
        </w:rPr>
      </w:pPr>
      <w:r w:rsidRPr="00582A1C">
        <w:rPr>
          <w:rFonts w:ascii="Calibri" w:eastAsia="+mn-ea" w:hAnsi="Calibri" w:cs="+mn-cs"/>
          <w:b/>
          <w:bCs/>
          <w:color w:val="000000"/>
          <w:kern w:val="24"/>
          <w:sz w:val="22"/>
          <w:szCs w:val="22"/>
        </w:rPr>
        <w:t>Sie sind Einkäufer, wie reagieren Sie</w:t>
      </w:r>
      <w:r w:rsidRPr="00582A1C">
        <w:rPr>
          <w:rFonts w:ascii="Calibri" w:eastAsia="+mn-ea" w:hAnsi="Calibri" w:cs="+mn-cs"/>
          <w:color w:val="000000"/>
          <w:kern w:val="24"/>
          <w:sz w:val="22"/>
          <w:szCs w:val="22"/>
        </w:rPr>
        <w:t xml:space="preserve">? </w:t>
      </w:r>
    </w:p>
    <w:p w:rsidR="00582A1C" w:rsidRDefault="00582A1C" w:rsidP="00582A1C">
      <w:pPr>
        <w:pStyle w:val="StandardWeb"/>
        <w:spacing w:before="0" w:beforeAutospacing="0" w:after="0" w:afterAutospacing="0"/>
        <w:rPr>
          <w:rFonts w:ascii="Calibri" w:eastAsia="+mn-ea" w:hAnsi="Calibri" w:cs="+mn-cs"/>
          <w:color w:val="000000"/>
          <w:kern w:val="24"/>
          <w:sz w:val="22"/>
          <w:szCs w:val="22"/>
        </w:rPr>
      </w:pPr>
    </w:p>
    <w:p w:rsidR="00582A1C" w:rsidRPr="00582A1C" w:rsidRDefault="001D2C1D" w:rsidP="00582A1C">
      <w:pPr>
        <w:pStyle w:val="StandardWeb"/>
        <w:spacing w:before="0" w:beforeAutospacing="0" w:after="0" w:afterAutospacing="0"/>
        <w:rPr>
          <w:sz w:val="22"/>
          <w:szCs w:val="22"/>
        </w:rPr>
      </w:pPr>
      <w:r>
        <w:rPr>
          <w:rFonts w:ascii="Calibri" w:eastAsia="+mn-ea" w:hAnsi="Calibri" w:cs="+mn-cs"/>
          <w:color w:val="000000"/>
          <w:kern w:val="24"/>
          <w:sz w:val="22"/>
          <w:szCs w:val="22"/>
        </w:rPr>
        <w:t xml:space="preserve">Szenario </w:t>
      </w:r>
      <w:r w:rsidR="00582A1C" w:rsidRPr="00582A1C">
        <w:rPr>
          <w:rFonts w:ascii="Calibri" w:eastAsia="+mn-ea" w:hAnsi="Calibri" w:cs="+mn-cs"/>
          <w:color w:val="000000"/>
          <w:kern w:val="24"/>
          <w:sz w:val="22"/>
          <w:szCs w:val="22"/>
        </w:rPr>
        <w:t xml:space="preserve">3. Sie arbeiten bei einem Reiseveranstalter im Destinationsmanagement, Fokus Lateinamerika. Mehrere Ihrer Kunden haben sich nach Rückkehr von ihrer Reise aus Brasilien beschwert, dass im Restaurant neben Ihrem Vertragshotel einige Touristen einheimische Mädchen, die dort täglich Souvenirs verkaufen, auf den Schoß genommen, sie umarmt und intim berührt hätten. Ihre Kunden fragen nun, ob Sie hier nicht eingreifen könnten. Sie selbst hätten die Rezeption des Hotels informiert, seien aber schroff abgewiesen worden. </w:t>
      </w:r>
    </w:p>
    <w:p w:rsidR="00582A1C" w:rsidRPr="00582A1C" w:rsidRDefault="00582A1C" w:rsidP="00582A1C">
      <w:pPr>
        <w:pStyle w:val="StandardWeb"/>
        <w:spacing w:before="0" w:beforeAutospacing="0" w:after="0" w:afterAutospacing="0"/>
        <w:rPr>
          <w:sz w:val="22"/>
          <w:szCs w:val="22"/>
        </w:rPr>
      </w:pPr>
      <w:r w:rsidRPr="00582A1C">
        <w:rPr>
          <w:rFonts w:ascii="Calibri" w:eastAsia="+mn-ea" w:hAnsi="Calibri" w:cs="+mn-cs"/>
          <w:b/>
          <w:bCs/>
          <w:color w:val="000000"/>
          <w:kern w:val="24"/>
          <w:sz w:val="22"/>
          <w:szCs w:val="22"/>
        </w:rPr>
        <w:t xml:space="preserve">Wie verhalten Sie sich? Was wären die nächsten Schritte? </w:t>
      </w:r>
    </w:p>
    <w:p w:rsidR="004F4D34" w:rsidRDefault="004F4D34" w:rsidP="00520160">
      <w:pPr>
        <w:rPr>
          <w:b/>
          <w:sz w:val="24"/>
        </w:rPr>
      </w:pPr>
    </w:p>
    <w:p w:rsidR="00485445" w:rsidRPr="00DA6320" w:rsidRDefault="00485445" w:rsidP="00485445">
      <w:pPr>
        <w:rPr>
          <w:sz w:val="24"/>
        </w:rPr>
      </w:pPr>
      <w:r w:rsidRPr="00485445">
        <w:rPr>
          <w:rFonts w:ascii="Calibri" w:eastAsia="+mn-ea" w:hAnsi="Calibri" w:cs="+mn-cs"/>
          <w:color w:val="000000"/>
          <w:kern w:val="24"/>
          <w:lang w:eastAsia="de-DE"/>
        </w:rPr>
        <w:t xml:space="preserve">Szenario 4 </w:t>
      </w:r>
      <w:r>
        <w:rPr>
          <w:rFonts w:ascii="Calibri" w:eastAsia="+mn-ea" w:hAnsi="Calibri" w:cs="+mn-cs"/>
          <w:color w:val="000000"/>
          <w:kern w:val="24"/>
          <w:lang w:eastAsia="de-DE"/>
        </w:rPr>
        <w:t>(</w:t>
      </w:r>
      <w:r>
        <w:rPr>
          <w:rFonts w:ascii="Calibri" w:eastAsia="+mn-ea" w:hAnsi="Calibri" w:cs="+mn-cs"/>
          <w:color w:val="000000"/>
          <w:kern w:val="24"/>
        </w:rPr>
        <w:t xml:space="preserve">Beispiel </w:t>
      </w:r>
      <w:r w:rsidRPr="00485445">
        <w:rPr>
          <w:rFonts w:ascii="Calibri" w:eastAsia="+mn-ea" w:hAnsi="Calibri" w:cs="+mn-cs"/>
          <w:color w:val="000000"/>
          <w:kern w:val="24"/>
          <w:lang w:eastAsia="de-DE"/>
        </w:rPr>
        <w:t xml:space="preserve">aus dem </w:t>
      </w:r>
      <w:r>
        <w:rPr>
          <w:rFonts w:ascii="Calibri" w:eastAsia="+mn-ea" w:hAnsi="Calibri" w:cs="+mn-cs"/>
          <w:color w:val="000000"/>
          <w:kern w:val="24"/>
        </w:rPr>
        <w:t xml:space="preserve">Online Tool </w:t>
      </w:r>
      <w:proofErr w:type="spellStart"/>
      <w:r w:rsidRPr="00485445">
        <w:rPr>
          <w:rFonts w:ascii="Calibri" w:eastAsia="+mn-ea" w:hAnsi="Calibri" w:cs="+mn-cs"/>
          <w:color w:val="000000"/>
          <w:kern w:val="24"/>
          <w:lang w:eastAsia="de-DE"/>
        </w:rPr>
        <w:t>Serious</w:t>
      </w:r>
      <w:proofErr w:type="spellEnd"/>
      <w:r w:rsidRPr="00485445">
        <w:rPr>
          <w:rFonts w:ascii="Calibri" w:eastAsia="+mn-ea" w:hAnsi="Calibri" w:cs="+mn-cs"/>
          <w:color w:val="000000"/>
          <w:kern w:val="24"/>
          <w:lang w:eastAsia="de-DE"/>
        </w:rPr>
        <w:t xml:space="preserve"> Game): Sie sind Mitarbeiterin/Mitarbeiter in einem Reisebüro. Ein Kunde möchte bei Ihnen eine Reise in eine Destination buchen, die von sexueller Ausbeutung von Kindern und Jugendlichen auf Reisen und im Tourismus besonders betroffen ist. Sie möchten den Kunden daher für das Thema sensibilisieren.</w:t>
      </w:r>
      <w:r w:rsidRPr="00485445">
        <w:rPr>
          <w:rFonts w:ascii="Calibri" w:eastAsia="+mn-ea" w:hAnsi="Calibri" w:cs="+mn-cs"/>
          <w:color w:val="000000"/>
          <w:kern w:val="24"/>
          <w:lang w:eastAsia="de-DE"/>
        </w:rPr>
        <w:br/>
      </w:r>
      <w:r w:rsidRPr="00485445">
        <w:rPr>
          <w:rFonts w:ascii="Calibri" w:eastAsia="+mn-ea" w:hAnsi="Calibri" w:cs="+mn-cs"/>
          <w:b/>
          <w:bCs/>
          <w:color w:val="000000"/>
          <w:kern w:val="24"/>
          <w:lang w:eastAsia="de-DE"/>
        </w:rPr>
        <w:t>Wie könnte der Kunde möglicherweise reagieren? Wie würden Sie mit den unterschiedlichen Reaktionen des Kunden umgehen?</w:t>
      </w:r>
      <w:r>
        <w:rPr>
          <w:sz w:val="24"/>
        </w:rPr>
        <w:t xml:space="preserve"> </w:t>
      </w:r>
    </w:p>
    <w:p w:rsidR="00485445" w:rsidRDefault="00485445" w:rsidP="00520160">
      <w:pPr>
        <w:rPr>
          <w:b/>
          <w:sz w:val="24"/>
        </w:rPr>
      </w:pPr>
    </w:p>
    <w:p w:rsidR="00485445" w:rsidRPr="00485445" w:rsidRDefault="00485445" w:rsidP="00485445">
      <w:pPr>
        <w:pStyle w:val="StandardWeb"/>
        <w:spacing w:before="0" w:beforeAutospacing="0" w:after="0" w:afterAutospacing="0"/>
        <w:rPr>
          <w:rFonts w:ascii="Calibri" w:eastAsia="+mn-ea" w:hAnsi="Calibri" w:cs="+mn-cs"/>
          <w:color w:val="000000"/>
          <w:kern w:val="24"/>
          <w:sz w:val="22"/>
          <w:szCs w:val="22"/>
        </w:rPr>
      </w:pPr>
      <w:r>
        <w:rPr>
          <w:rFonts w:ascii="Calibri" w:eastAsia="+mn-ea" w:hAnsi="Calibri" w:cs="+mn-cs"/>
          <w:color w:val="000000"/>
          <w:kern w:val="24"/>
          <w:sz w:val="22"/>
        </w:rPr>
        <w:t>Szenario 5</w:t>
      </w:r>
      <w:r w:rsidRPr="00485445">
        <w:rPr>
          <w:rFonts w:ascii="Calibri" w:eastAsia="+mn-ea" w:hAnsi="Calibri" w:cs="+mn-cs"/>
          <w:color w:val="000000"/>
          <w:kern w:val="24"/>
          <w:sz w:val="22"/>
        </w:rPr>
        <w:t xml:space="preserve"> (</w:t>
      </w:r>
      <w:r>
        <w:rPr>
          <w:rFonts w:ascii="Calibri" w:eastAsia="+mn-ea" w:hAnsi="Calibri" w:cs="+mn-cs"/>
          <w:color w:val="000000"/>
          <w:kern w:val="24"/>
          <w:sz w:val="22"/>
        </w:rPr>
        <w:t xml:space="preserve">Beispiel </w:t>
      </w:r>
      <w:r w:rsidRPr="00485445">
        <w:rPr>
          <w:rFonts w:ascii="Calibri" w:eastAsia="+mn-ea" w:hAnsi="Calibri" w:cs="+mn-cs"/>
          <w:color w:val="000000"/>
          <w:kern w:val="24"/>
          <w:sz w:val="22"/>
        </w:rPr>
        <w:t xml:space="preserve">aus dem </w:t>
      </w:r>
      <w:r>
        <w:rPr>
          <w:rFonts w:ascii="Calibri" w:eastAsia="+mn-ea" w:hAnsi="Calibri" w:cs="+mn-cs"/>
          <w:color w:val="000000"/>
          <w:kern w:val="24"/>
          <w:sz w:val="22"/>
        </w:rPr>
        <w:t xml:space="preserve">Online Tool </w:t>
      </w:r>
      <w:proofErr w:type="spellStart"/>
      <w:r w:rsidRPr="00485445">
        <w:rPr>
          <w:rFonts w:ascii="Calibri" w:eastAsia="+mn-ea" w:hAnsi="Calibri" w:cs="+mn-cs"/>
          <w:color w:val="000000"/>
          <w:kern w:val="24"/>
          <w:sz w:val="22"/>
        </w:rPr>
        <w:t>Serious</w:t>
      </w:r>
      <w:proofErr w:type="spellEnd"/>
      <w:r w:rsidRPr="00485445">
        <w:rPr>
          <w:rFonts w:ascii="Calibri" w:eastAsia="+mn-ea" w:hAnsi="Calibri" w:cs="+mn-cs"/>
          <w:color w:val="000000"/>
          <w:kern w:val="24"/>
          <w:sz w:val="22"/>
        </w:rPr>
        <w:t xml:space="preserve"> Game): </w:t>
      </w:r>
      <w:r w:rsidRPr="00485445">
        <w:rPr>
          <w:rFonts w:ascii="Calibri" w:eastAsia="+mn-ea" w:hAnsi="Calibri" w:cs="+mn-cs"/>
          <w:color w:val="000000"/>
          <w:kern w:val="24"/>
          <w:sz w:val="22"/>
          <w:szCs w:val="22"/>
        </w:rPr>
        <w:t xml:space="preserve">Sie sind seit vier Wochen verantwortliche/r Personalleiter/in einer großen Hotelkette in Thailand. </w:t>
      </w:r>
    </w:p>
    <w:p w:rsidR="00485445" w:rsidRDefault="00485445" w:rsidP="00485445">
      <w:pPr>
        <w:pStyle w:val="StandardWeb"/>
        <w:spacing w:before="0" w:beforeAutospacing="0" w:after="0" w:afterAutospacing="0"/>
        <w:rPr>
          <w:rFonts w:ascii="Calibri" w:eastAsia="+mn-ea" w:hAnsi="Calibri" w:cs="+mn-cs"/>
          <w:color w:val="000000"/>
          <w:kern w:val="24"/>
          <w:sz w:val="22"/>
          <w:szCs w:val="22"/>
        </w:rPr>
      </w:pPr>
      <w:r w:rsidRPr="00485445">
        <w:rPr>
          <w:rFonts w:ascii="Calibri" w:eastAsia="+mn-ea" w:hAnsi="Calibri" w:cs="+mn-cs"/>
          <w:color w:val="000000"/>
          <w:kern w:val="24"/>
          <w:sz w:val="22"/>
          <w:szCs w:val="22"/>
        </w:rPr>
        <w:t xml:space="preserve">Ein Mitarbeiter erzählt Ihnen in einem Gespräch unter „4 Augen“, dass der Service-Leiter eines Ihrer Hotels, der von allen geschätzte „John“, seit Monaten eine intime Beziehung zu einem einheimischen, 10-jährigen Jungen unterhalten soll. Zuvor soll er über drei Jahre einen jungen Freund </w:t>
      </w:r>
      <w:r w:rsidRPr="00485445">
        <w:rPr>
          <w:rFonts w:ascii="Calibri" w:eastAsia="+mn-ea" w:hAnsi="Calibri" w:cs="+mn-cs"/>
          <w:color w:val="000000"/>
          <w:kern w:val="24"/>
          <w:sz w:val="22"/>
          <w:szCs w:val="22"/>
        </w:rPr>
        <w:lastRenderedPageBreak/>
        <w:t xml:space="preserve">gehabt haben, dessen Schulbesuch er sogar bezahlt haben soll. Alle wüssten davon, aber keine unternähme etwas dagegen. </w:t>
      </w:r>
    </w:p>
    <w:p w:rsidR="00485445" w:rsidRPr="00485445" w:rsidRDefault="00485445" w:rsidP="00485445">
      <w:pPr>
        <w:pStyle w:val="StandardWeb"/>
        <w:spacing w:before="0" w:beforeAutospacing="0" w:after="0" w:afterAutospacing="0"/>
        <w:rPr>
          <w:rFonts w:ascii="Calibri" w:eastAsia="+mn-ea" w:hAnsi="Calibri" w:cs="+mn-cs"/>
          <w:b/>
          <w:bCs/>
          <w:color w:val="000000"/>
          <w:kern w:val="24"/>
          <w:sz w:val="22"/>
          <w:szCs w:val="22"/>
        </w:rPr>
      </w:pPr>
      <w:r w:rsidRPr="00485445">
        <w:rPr>
          <w:rFonts w:ascii="Calibri" w:eastAsia="+mn-ea" w:hAnsi="Calibri" w:cs="+mn-cs"/>
          <w:b/>
          <w:bCs/>
          <w:color w:val="000000"/>
          <w:kern w:val="24"/>
          <w:sz w:val="22"/>
          <w:szCs w:val="22"/>
        </w:rPr>
        <w:t xml:space="preserve">Was machen Sie? Wie sprechen sie </w:t>
      </w:r>
      <w:proofErr w:type="gramStart"/>
      <w:r w:rsidRPr="00485445">
        <w:rPr>
          <w:rFonts w:ascii="Calibri" w:eastAsia="+mn-ea" w:hAnsi="Calibri" w:cs="+mn-cs"/>
          <w:b/>
          <w:bCs/>
          <w:color w:val="000000"/>
          <w:kern w:val="24"/>
          <w:sz w:val="22"/>
          <w:szCs w:val="22"/>
        </w:rPr>
        <w:t>den</w:t>
      </w:r>
      <w:proofErr w:type="gramEnd"/>
      <w:r w:rsidRPr="00485445">
        <w:rPr>
          <w:rFonts w:ascii="Calibri" w:eastAsia="+mn-ea" w:hAnsi="Calibri" w:cs="+mn-cs"/>
          <w:b/>
          <w:bCs/>
          <w:color w:val="000000"/>
          <w:kern w:val="24"/>
          <w:sz w:val="22"/>
          <w:szCs w:val="22"/>
        </w:rPr>
        <w:t xml:space="preserve"> MA an?</w:t>
      </w:r>
    </w:p>
    <w:p w:rsidR="00485445" w:rsidRDefault="00485445" w:rsidP="00520160">
      <w:pPr>
        <w:rPr>
          <w:rFonts w:ascii="Calibri" w:eastAsia="+mn-ea" w:hAnsi="Calibri" w:cs="+mn-cs"/>
          <w:b/>
          <w:bCs/>
          <w:color w:val="000000"/>
          <w:kern w:val="24"/>
          <w:lang w:eastAsia="de-DE"/>
        </w:rPr>
      </w:pPr>
    </w:p>
    <w:p w:rsidR="00485445" w:rsidRPr="00485445" w:rsidRDefault="00485445" w:rsidP="00485445">
      <w:pPr>
        <w:pStyle w:val="StandardWeb"/>
        <w:spacing w:before="0" w:beforeAutospacing="0" w:after="0" w:afterAutospacing="0"/>
        <w:rPr>
          <w:rFonts w:ascii="Calibri" w:eastAsia="+mn-ea" w:hAnsi="Calibri" w:cs="+mn-cs"/>
          <w:color w:val="000000"/>
          <w:kern w:val="24"/>
          <w:sz w:val="22"/>
          <w:szCs w:val="22"/>
        </w:rPr>
      </w:pPr>
      <w:r>
        <w:rPr>
          <w:rFonts w:ascii="Calibri" w:eastAsia="+mn-ea" w:hAnsi="Calibri" w:cs="+mn-cs"/>
          <w:color w:val="000000"/>
          <w:kern w:val="24"/>
          <w:sz w:val="22"/>
        </w:rPr>
        <w:t>Szenario 6</w:t>
      </w:r>
      <w:r w:rsidRPr="00485445">
        <w:rPr>
          <w:rFonts w:ascii="Calibri" w:eastAsia="+mn-ea" w:hAnsi="Calibri" w:cs="+mn-cs"/>
          <w:color w:val="000000"/>
          <w:kern w:val="24"/>
          <w:sz w:val="22"/>
        </w:rPr>
        <w:t xml:space="preserve"> (</w:t>
      </w:r>
      <w:r>
        <w:rPr>
          <w:rFonts w:ascii="Calibri" w:eastAsia="+mn-ea" w:hAnsi="Calibri" w:cs="+mn-cs"/>
          <w:color w:val="000000"/>
          <w:kern w:val="24"/>
          <w:sz w:val="22"/>
        </w:rPr>
        <w:t xml:space="preserve">Beispiel </w:t>
      </w:r>
      <w:r w:rsidRPr="00485445">
        <w:rPr>
          <w:rFonts w:ascii="Calibri" w:eastAsia="+mn-ea" w:hAnsi="Calibri" w:cs="+mn-cs"/>
          <w:color w:val="000000"/>
          <w:kern w:val="24"/>
          <w:sz w:val="22"/>
        </w:rPr>
        <w:t xml:space="preserve">aus dem </w:t>
      </w:r>
      <w:r>
        <w:rPr>
          <w:rFonts w:ascii="Calibri" w:eastAsia="+mn-ea" w:hAnsi="Calibri" w:cs="+mn-cs"/>
          <w:color w:val="000000"/>
          <w:kern w:val="24"/>
          <w:sz w:val="22"/>
        </w:rPr>
        <w:t xml:space="preserve">Online Tool </w:t>
      </w:r>
      <w:proofErr w:type="spellStart"/>
      <w:r w:rsidRPr="00485445">
        <w:rPr>
          <w:rFonts w:ascii="Calibri" w:eastAsia="+mn-ea" w:hAnsi="Calibri" w:cs="+mn-cs"/>
          <w:color w:val="000000"/>
          <w:kern w:val="24"/>
          <w:sz w:val="22"/>
        </w:rPr>
        <w:t>Serious</w:t>
      </w:r>
      <w:proofErr w:type="spellEnd"/>
      <w:r w:rsidRPr="00485445">
        <w:rPr>
          <w:rFonts w:ascii="Calibri" w:eastAsia="+mn-ea" w:hAnsi="Calibri" w:cs="+mn-cs"/>
          <w:color w:val="000000"/>
          <w:kern w:val="24"/>
          <w:sz w:val="22"/>
        </w:rPr>
        <w:t xml:space="preserve"> Game)</w:t>
      </w:r>
      <w:r>
        <w:rPr>
          <w:rFonts w:ascii="Calibri" w:eastAsia="+mn-ea" w:hAnsi="Calibri" w:cs="+mn-cs"/>
          <w:color w:val="000000"/>
          <w:kern w:val="24"/>
          <w:sz w:val="22"/>
        </w:rPr>
        <w:t xml:space="preserve">: </w:t>
      </w:r>
      <w:r w:rsidRPr="00485445">
        <w:rPr>
          <w:rFonts w:ascii="Calibri" w:eastAsia="+mn-ea" w:hAnsi="Calibri" w:cs="+mn-cs"/>
          <w:color w:val="000000"/>
          <w:kern w:val="24"/>
          <w:sz w:val="22"/>
          <w:szCs w:val="22"/>
        </w:rPr>
        <w:t xml:space="preserve">Sie sind Rezeptionist/-in und machen die Nachtschicht. In einer Nacht kommt Herr </w:t>
      </w:r>
      <w:proofErr w:type="spellStart"/>
      <w:r w:rsidRPr="00485445">
        <w:rPr>
          <w:rFonts w:ascii="Calibri" w:eastAsia="+mn-ea" w:hAnsi="Calibri" w:cs="+mn-cs"/>
          <w:color w:val="000000"/>
          <w:kern w:val="24"/>
          <w:sz w:val="22"/>
          <w:szCs w:val="22"/>
        </w:rPr>
        <w:t>Donz</w:t>
      </w:r>
      <w:proofErr w:type="spellEnd"/>
      <w:r w:rsidRPr="00485445">
        <w:rPr>
          <w:rFonts w:ascii="Calibri" w:eastAsia="+mn-ea" w:hAnsi="Calibri" w:cs="+mn-cs"/>
          <w:color w:val="000000"/>
          <w:kern w:val="24"/>
          <w:sz w:val="22"/>
          <w:szCs w:val="22"/>
        </w:rPr>
        <w:t xml:space="preserve">, ein Stammgast des Hotels, an Ihren Schalter, um ein wenig mit Ihnen zu plaudern, und fragt, wie es der Geschäftsleitung geht. Nach ein paar Minuten Plauderei geht er wieder. </w:t>
      </w:r>
    </w:p>
    <w:p w:rsidR="00485445" w:rsidRPr="00485445" w:rsidRDefault="00485445" w:rsidP="00485445">
      <w:pPr>
        <w:pStyle w:val="StandardWeb"/>
        <w:spacing w:before="0" w:beforeAutospacing="0" w:after="0" w:afterAutospacing="0"/>
        <w:rPr>
          <w:rFonts w:ascii="Calibri" w:eastAsia="+mn-ea" w:hAnsi="Calibri" w:cs="+mn-cs"/>
          <w:color w:val="000000"/>
          <w:kern w:val="24"/>
          <w:sz w:val="22"/>
          <w:szCs w:val="22"/>
        </w:rPr>
      </w:pPr>
      <w:r w:rsidRPr="00485445">
        <w:rPr>
          <w:rFonts w:ascii="Calibri" w:eastAsia="+mn-ea" w:hAnsi="Calibri" w:cs="+mn-cs"/>
          <w:color w:val="000000"/>
          <w:kern w:val="24"/>
          <w:sz w:val="22"/>
          <w:szCs w:val="22"/>
        </w:rPr>
        <w:t xml:space="preserve">Einige Stunden später sehen Sie, wie er ein junges Mädchen in das Hotel bringt. Sie haben Herrn </w:t>
      </w:r>
      <w:proofErr w:type="spellStart"/>
      <w:r w:rsidRPr="00485445">
        <w:rPr>
          <w:rFonts w:ascii="Calibri" w:eastAsia="+mn-ea" w:hAnsi="Calibri" w:cs="+mn-cs"/>
          <w:color w:val="000000"/>
          <w:kern w:val="24"/>
          <w:sz w:val="22"/>
          <w:szCs w:val="22"/>
        </w:rPr>
        <w:t>Donz</w:t>
      </w:r>
      <w:proofErr w:type="spellEnd"/>
      <w:r w:rsidRPr="00485445">
        <w:rPr>
          <w:rFonts w:ascii="Calibri" w:eastAsia="+mn-ea" w:hAnsi="Calibri" w:cs="+mn-cs"/>
          <w:color w:val="000000"/>
          <w:kern w:val="24"/>
          <w:sz w:val="22"/>
          <w:szCs w:val="22"/>
        </w:rPr>
        <w:t xml:space="preserve"> niemals zuvor mit diesem Mädchen gesehen, und soweit Sie wissen, hat er keine Tochter. </w:t>
      </w:r>
    </w:p>
    <w:p w:rsidR="00485445" w:rsidRPr="00485445" w:rsidRDefault="00485445" w:rsidP="00485445">
      <w:pPr>
        <w:pStyle w:val="StandardWeb"/>
        <w:spacing w:before="0" w:beforeAutospacing="0" w:after="0" w:afterAutospacing="0"/>
        <w:rPr>
          <w:rFonts w:ascii="Calibri" w:eastAsia="+mn-ea" w:hAnsi="Calibri" w:cs="+mn-cs"/>
          <w:color w:val="000000"/>
          <w:kern w:val="24"/>
          <w:sz w:val="22"/>
          <w:szCs w:val="22"/>
        </w:rPr>
      </w:pPr>
      <w:r w:rsidRPr="00485445">
        <w:rPr>
          <w:rFonts w:ascii="Calibri" w:eastAsia="+mn-ea" w:hAnsi="Calibri" w:cs="+mn-cs"/>
          <w:color w:val="000000"/>
          <w:kern w:val="24"/>
          <w:sz w:val="22"/>
          <w:szCs w:val="22"/>
        </w:rPr>
        <w:t xml:space="preserve">Sie sprechen Ihren Kollegen darauf an, der denkt, es würde die Geschäftsleitung verärgern, wenn Sie Herrn </w:t>
      </w:r>
      <w:proofErr w:type="spellStart"/>
      <w:r w:rsidRPr="00485445">
        <w:rPr>
          <w:rFonts w:ascii="Calibri" w:eastAsia="+mn-ea" w:hAnsi="Calibri" w:cs="+mn-cs"/>
          <w:color w:val="000000"/>
          <w:kern w:val="24"/>
          <w:sz w:val="22"/>
          <w:szCs w:val="22"/>
        </w:rPr>
        <w:t>Donz</w:t>
      </w:r>
      <w:proofErr w:type="spellEnd"/>
      <w:r w:rsidRPr="00485445">
        <w:rPr>
          <w:rFonts w:ascii="Calibri" w:eastAsia="+mn-ea" w:hAnsi="Calibri" w:cs="+mn-cs"/>
          <w:color w:val="000000"/>
          <w:kern w:val="24"/>
          <w:sz w:val="22"/>
          <w:szCs w:val="22"/>
        </w:rPr>
        <w:t xml:space="preserve"> darauf ansprechen würden. </w:t>
      </w:r>
    </w:p>
    <w:p w:rsidR="00485445" w:rsidRPr="00485445" w:rsidRDefault="00485445" w:rsidP="00485445">
      <w:pPr>
        <w:pStyle w:val="StandardWeb"/>
        <w:spacing w:before="0" w:beforeAutospacing="0" w:after="0" w:afterAutospacing="0"/>
        <w:rPr>
          <w:rFonts w:ascii="Calibri" w:eastAsia="+mn-ea" w:hAnsi="Calibri" w:cs="+mn-cs"/>
          <w:b/>
          <w:color w:val="000000"/>
          <w:kern w:val="24"/>
          <w:sz w:val="22"/>
          <w:szCs w:val="22"/>
        </w:rPr>
      </w:pPr>
      <w:r w:rsidRPr="00485445">
        <w:rPr>
          <w:rFonts w:ascii="Calibri" w:eastAsia="+mn-ea" w:hAnsi="Calibri" w:cs="+mn-cs"/>
          <w:b/>
          <w:color w:val="000000"/>
          <w:kern w:val="24"/>
          <w:sz w:val="22"/>
          <w:szCs w:val="22"/>
        </w:rPr>
        <w:t>Was würden Sie tun?</w:t>
      </w:r>
    </w:p>
    <w:p w:rsidR="00485445" w:rsidRDefault="00485445" w:rsidP="00520160">
      <w:pPr>
        <w:rPr>
          <w:rFonts w:ascii="Calibri" w:eastAsia="+mn-ea" w:hAnsi="Calibri" w:cs="+mn-cs"/>
          <w:b/>
          <w:bCs/>
          <w:color w:val="000000"/>
          <w:kern w:val="24"/>
          <w:lang w:eastAsia="de-DE"/>
        </w:rPr>
      </w:pPr>
    </w:p>
    <w:p w:rsidR="006467AD" w:rsidRDefault="006467AD" w:rsidP="00582A1C">
      <w:pPr>
        <w:rPr>
          <w:sz w:val="24"/>
        </w:rPr>
      </w:pPr>
      <w:r>
        <w:rPr>
          <w:sz w:val="24"/>
        </w:rPr>
        <w:t>MATERIAL</w:t>
      </w:r>
      <w:r>
        <w:rPr>
          <w:sz w:val="24"/>
        </w:rPr>
        <w:tab/>
        <w:t>Handzettel mit der Beschreibung der Szenarien</w:t>
      </w:r>
    </w:p>
    <w:p w:rsidR="001D2C1D" w:rsidRDefault="00582A1C" w:rsidP="00582A1C">
      <w:pPr>
        <w:rPr>
          <w:sz w:val="24"/>
        </w:rPr>
      </w:pPr>
      <w:r w:rsidRPr="00582A1C">
        <w:rPr>
          <w:sz w:val="24"/>
        </w:rPr>
        <w:t>ZIEL</w:t>
      </w:r>
      <w:r w:rsidR="00CB4650">
        <w:rPr>
          <w:sz w:val="24"/>
        </w:rPr>
        <w:tab/>
      </w:r>
      <w:r w:rsidR="00CB4650">
        <w:rPr>
          <w:sz w:val="24"/>
        </w:rPr>
        <w:tab/>
      </w:r>
      <w:r w:rsidR="001D2C1D">
        <w:rPr>
          <w:sz w:val="24"/>
        </w:rPr>
        <w:t xml:space="preserve">Konkrete Erarbeitung von verschiedenen Handlungsmöglichkeiten anhand von </w:t>
      </w:r>
      <w:r w:rsidR="001D2C1D">
        <w:rPr>
          <w:sz w:val="24"/>
        </w:rPr>
        <w:tab/>
      </w:r>
      <w:r w:rsidR="001D2C1D">
        <w:rPr>
          <w:sz w:val="24"/>
        </w:rPr>
        <w:tab/>
        <w:t>praxisnahen Szenarien</w:t>
      </w:r>
    </w:p>
    <w:p w:rsidR="00582A1C" w:rsidRPr="00582A1C" w:rsidRDefault="006467AD" w:rsidP="00582A1C">
      <w:pPr>
        <w:rPr>
          <w:sz w:val="24"/>
        </w:rPr>
      </w:pPr>
      <w:r>
        <w:rPr>
          <w:sz w:val="24"/>
        </w:rPr>
        <w:tab/>
      </w:r>
      <w:r w:rsidR="001D2C1D">
        <w:rPr>
          <w:sz w:val="24"/>
        </w:rPr>
        <w:tab/>
        <w:t>Umgang mit für Konfliktsituationen</w:t>
      </w:r>
    </w:p>
    <w:p w:rsidR="00582A1C" w:rsidRPr="00582A1C" w:rsidRDefault="00582A1C" w:rsidP="00582A1C">
      <w:pPr>
        <w:rPr>
          <w:sz w:val="24"/>
        </w:rPr>
      </w:pPr>
    </w:p>
    <w:p w:rsidR="00DC4CB2" w:rsidRDefault="00DC4CB2">
      <w:pPr>
        <w:rPr>
          <w:sz w:val="24"/>
          <w:lang w:val="en-GB"/>
        </w:rPr>
      </w:pPr>
      <w:r>
        <w:rPr>
          <w:sz w:val="24"/>
          <w:lang w:val="en-GB"/>
        </w:rPr>
        <w:br w:type="page"/>
      </w:r>
    </w:p>
    <w:p w:rsidR="00160DFC" w:rsidRPr="00C85A77" w:rsidRDefault="00DC4CB2" w:rsidP="00160DFC">
      <w:pPr>
        <w:jc w:val="both"/>
        <w:rPr>
          <w:b/>
          <w:sz w:val="24"/>
          <w:lang w:val="en-GB"/>
        </w:rPr>
      </w:pPr>
      <w:proofErr w:type="spellStart"/>
      <w:proofErr w:type="gramStart"/>
      <w:r w:rsidRPr="00C85A77">
        <w:rPr>
          <w:b/>
          <w:sz w:val="24"/>
          <w:lang w:val="en-GB"/>
        </w:rPr>
        <w:lastRenderedPageBreak/>
        <w:t>Infos</w:t>
      </w:r>
      <w:proofErr w:type="spellEnd"/>
      <w:r w:rsidRPr="00C85A77">
        <w:rPr>
          <w:b/>
          <w:sz w:val="24"/>
          <w:lang w:val="en-GB"/>
        </w:rPr>
        <w:t xml:space="preserve"> zum Online Tool </w:t>
      </w:r>
      <w:r w:rsidR="00160DFC" w:rsidRPr="00C85A77">
        <w:rPr>
          <w:b/>
          <w:sz w:val="24"/>
          <w:lang w:val="en-GB"/>
        </w:rPr>
        <w:t>„Serious Game“?</w:t>
      </w:r>
      <w:proofErr w:type="gramEnd"/>
    </w:p>
    <w:p w:rsidR="00DC4CB2" w:rsidRDefault="00DC4CB2" w:rsidP="00160DFC">
      <w:pPr>
        <w:ind w:left="720"/>
        <w:rPr>
          <w:sz w:val="24"/>
          <w:lang w:val="en-GB"/>
        </w:rPr>
      </w:pPr>
      <w:r>
        <w:rPr>
          <w:b/>
          <w:noProof/>
          <w:sz w:val="24"/>
          <w:lang w:eastAsia="de-DE"/>
        </w:rPr>
        <w:drawing>
          <wp:anchor distT="0" distB="0" distL="114300" distR="114300" simplePos="0" relativeHeight="251660288" behindDoc="0" locked="0" layoutInCell="1" allowOverlap="1" wp14:anchorId="2D28B84B" wp14:editId="0E32CEDF">
            <wp:simplePos x="0" y="0"/>
            <wp:positionH relativeFrom="margin">
              <wp:posOffset>1642110</wp:posOffset>
            </wp:positionH>
            <wp:positionV relativeFrom="margin">
              <wp:posOffset>381635</wp:posOffset>
            </wp:positionV>
            <wp:extent cx="2543175" cy="1787525"/>
            <wp:effectExtent l="0" t="0" r="9525" b="317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787525"/>
                    </a:xfrm>
                    <a:prstGeom prst="rect">
                      <a:avLst/>
                    </a:prstGeom>
                    <a:noFill/>
                  </pic:spPr>
                </pic:pic>
              </a:graphicData>
            </a:graphic>
            <wp14:sizeRelH relativeFrom="page">
              <wp14:pctWidth>0</wp14:pctWidth>
            </wp14:sizeRelH>
            <wp14:sizeRelV relativeFrom="page">
              <wp14:pctHeight>0</wp14:pctHeight>
            </wp14:sizeRelV>
          </wp:anchor>
        </w:drawing>
      </w:r>
    </w:p>
    <w:p w:rsidR="00DC4CB2" w:rsidRDefault="00DC4CB2" w:rsidP="00160DFC">
      <w:pPr>
        <w:ind w:left="720"/>
        <w:rPr>
          <w:sz w:val="24"/>
          <w:lang w:val="en-GB"/>
        </w:rPr>
      </w:pPr>
    </w:p>
    <w:p w:rsidR="00DC4CB2" w:rsidRDefault="00DC4CB2" w:rsidP="00160DFC">
      <w:pPr>
        <w:ind w:left="720"/>
        <w:rPr>
          <w:sz w:val="24"/>
          <w:lang w:val="en-GB"/>
        </w:rPr>
      </w:pPr>
    </w:p>
    <w:p w:rsidR="00DC4CB2" w:rsidRDefault="00DC4CB2" w:rsidP="00160DFC">
      <w:pPr>
        <w:ind w:left="720"/>
        <w:rPr>
          <w:sz w:val="24"/>
          <w:lang w:val="en-GB"/>
        </w:rPr>
      </w:pPr>
    </w:p>
    <w:p w:rsidR="00DC4CB2" w:rsidRDefault="00DC4CB2" w:rsidP="00160DFC">
      <w:pPr>
        <w:ind w:left="720"/>
        <w:rPr>
          <w:sz w:val="24"/>
          <w:lang w:val="en-GB"/>
        </w:rPr>
      </w:pPr>
    </w:p>
    <w:p w:rsidR="00DC4CB2" w:rsidRDefault="00DC4CB2" w:rsidP="00160DFC">
      <w:pPr>
        <w:ind w:left="720"/>
        <w:rPr>
          <w:sz w:val="24"/>
          <w:lang w:val="en-GB"/>
        </w:rPr>
      </w:pPr>
    </w:p>
    <w:p w:rsidR="00D53735" w:rsidRPr="005031AC" w:rsidRDefault="00D53735" w:rsidP="00D53735">
      <w:pPr>
        <w:pStyle w:val="StandardWeb"/>
        <w:spacing w:before="0" w:beforeAutospacing="0" w:after="0" w:afterAutospacing="0"/>
        <w:rPr>
          <w:rFonts w:ascii="Calibri" w:eastAsia="+mn-ea" w:hAnsi="Calibri" w:cs="+mn-cs"/>
          <w:color w:val="000000"/>
          <w:kern w:val="24"/>
          <w:sz w:val="22"/>
          <w:szCs w:val="22"/>
        </w:rPr>
      </w:pPr>
      <w:r w:rsidRPr="005031AC">
        <w:rPr>
          <w:rFonts w:ascii="Calibri" w:eastAsia="+mn-ea" w:hAnsi="Calibri" w:cs="+mn-cs"/>
          <w:color w:val="000000"/>
          <w:kern w:val="24"/>
          <w:sz w:val="22"/>
          <w:szCs w:val="22"/>
        </w:rPr>
        <w:t>Das Online Spiel „</w:t>
      </w:r>
      <w:proofErr w:type="spellStart"/>
      <w:r w:rsidRPr="005031AC">
        <w:rPr>
          <w:rFonts w:ascii="Calibri" w:eastAsia="+mn-ea" w:hAnsi="Calibri" w:cs="+mn-cs"/>
          <w:color w:val="000000"/>
          <w:kern w:val="24"/>
          <w:sz w:val="22"/>
          <w:szCs w:val="22"/>
        </w:rPr>
        <w:t>Serious</w:t>
      </w:r>
      <w:proofErr w:type="spellEnd"/>
      <w:r w:rsidRPr="005031AC">
        <w:rPr>
          <w:rFonts w:ascii="Calibri" w:eastAsia="+mn-ea" w:hAnsi="Calibri" w:cs="+mn-cs"/>
          <w:color w:val="000000"/>
          <w:kern w:val="24"/>
          <w:sz w:val="22"/>
          <w:szCs w:val="22"/>
        </w:rPr>
        <w:t xml:space="preserve"> Game“ von ECPAT Deutschland e.V. bietet die Möglichkeit, sich interaktiv und spielerisch in drei verschiedenen </w:t>
      </w:r>
      <w:proofErr w:type="spellStart"/>
      <w:r w:rsidRPr="005031AC">
        <w:rPr>
          <w:rFonts w:ascii="Calibri" w:eastAsia="+mn-ea" w:hAnsi="Calibri" w:cs="+mn-cs"/>
          <w:color w:val="000000"/>
          <w:kern w:val="24"/>
          <w:sz w:val="22"/>
          <w:szCs w:val="22"/>
        </w:rPr>
        <w:t>Kommunikationszenarien</w:t>
      </w:r>
      <w:proofErr w:type="spellEnd"/>
      <w:r w:rsidRPr="005031AC">
        <w:rPr>
          <w:rFonts w:ascii="Calibri" w:eastAsia="+mn-ea" w:hAnsi="Calibri" w:cs="+mn-cs"/>
          <w:color w:val="000000"/>
          <w:kern w:val="24"/>
          <w:sz w:val="22"/>
          <w:szCs w:val="22"/>
        </w:rPr>
        <w:t xml:space="preserve"> mit dem Thema der sexuellen Ausbeutung von Kindern im Tourismus auseinanderzusetzen.</w:t>
      </w:r>
    </w:p>
    <w:p w:rsidR="00D53735" w:rsidRPr="005031AC" w:rsidRDefault="00D53735" w:rsidP="00D53735">
      <w:pPr>
        <w:pStyle w:val="StandardWeb"/>
        <w:spacing w:before="0" w:beforeAutospacing="0" w:after="0" w:afterAutospacing="0"/>
        <w:rPr>
          <w:rFonts w:ascii="Calibri" w:eastAsia="+mn-ea" w:hAnsi="Calibri" w:cs="+mn-cs"/>
          <w:color w:val="000000"/>
          <w:kern w:val="24"/>
          <w:sz w:val="22"/>
          <w:szCs w:val="22"/>
        </w:rPr>
      </w:pPr>
      <w:r w:rsidRPr="005031AC">
        <w:rPr>
          <w:rFonts w:ascii="Calibri" w:eastAsia="+mn-ea" w:hAnsi="Calibri" w:cs="+mn-cs"/>
          <w:color w:val="000000"/>
          <w:kern w:val="24"/>
          <w:sz w:val="22"/>
          <w:szCs w:val="22"/>
        </w:rPr>
        <w:t>Das Spiel ist unter folgender Adresse abrufbar:</w:t>
      </w:r>
    </w:p>
    <w:p w:rsidR="00D53735" w:rsidRDefault="00D53735" w:rsidP="00D53735">
      <w:pPr>
        <w:pStyle w:val="StandardWeb"/>
        <w:spacing w:before="0" w:beforeAutospacing="0" w:after="0" w:afterAutospacing="0"/>
        <w:rPr>
          <w:rFonts w:ascii="Calibri" w:eastAsia="+mn-ea" w:hAnsi="Calibri" w:cs="+mn-cs"/>
          <w:color w:val="000000"/>
          <w:kern w:val="24"/>
          <w:sz w:val="22"/>
          <w:szCs w:val="22"/>
        </w:rPr>
      </w:pPr>
    </w:p>
    <w:p w:rsidR="00D53735" w:rsidRDefault="00D53735" w:rsidP="00D53735">
      <w:pPr>
        <w:pStyle w:val="StandardWeb"/>
        <w:spacing w:before="0" w:beforeAutospacing="0" w:after="0" w:afterAutospacing="0"/>
        <w:rPr>
          <w:rFonts w:ascii="Calibri" w:eastAsia="+mn-ea" w:hAnsi="Calibri" w:cs="+mn-cs"/>
          <w:color w:val="000000"/>
          <w:kern w:val="24"/>
          <w:sz w:val="22"/>
          <w:szCs w:val="22"/>
        </w:rPr>
      </w:pPr>
      <w:hyperlink r:id="rId8" w:tgtFrame="_blank" w:history="1">
        <w:r w:rsidRPr="00D53735">
          <w:rPr>
            <w:rFonts w:ascii="Calibri" w:eastAsia="+mn-ea" w:hAnsi="Calibri" w:cs="+mn-cs"/>
            <w:color w:val="000000"/>
            <w:kern w:val="24"/>
            <w:sz w:val="22"/>
            <w:szCs w:val="22"/>
          </w:rPr>
          <w:t>http://www.ecpat-serious-game.eu/</w:t>
        </w:r>
      </w:hyperlink>
    </w:p>
    <w:p w:rsidR="00D53735" w:rsidRPr="005031AC" w:rsidRDefault="00D53735" w:rsidP="00D53735">
      <w:pPr>
        <w:pStyle w:val="StandardWeb"/>
        <w:spacing w:before="0" w:beforeAutospacing="0" w:after="0" w:afterAutospacing="0"/>
        <w:rPr>
          <w:rFonts w:ascii="Calibri" w:eastAsia="+mn-ea" w:hAnsi="Calibri" w:cs="+mn-cs"/>
          <w:color w:val="000000"/>
          <w:kern w:val="24"/>
          <w:sz w:val="22"/>
          <w:szCs w:val="22"/>
        </w:rPr>
      </w:pPr>
    </w:p>
    <w:p w:rsidR="00D53735" w:rsidRPr="00D53735" w:rsidRDefault="00D53735" w:rsidP="00D53735">
      <w:pPr>
        <w:pStyle w:val="StandardWeb"/>
        <w:spacing w:before="0" w:beforeAutospacing="0" w:after="0" w:afterAutospacing="0"/>
        <w:rPr>
          <w:rFonts w:ascii="Calibri" w:eastAsia="+mn-ea" w:hAnsi="Calibri" w:cs="+mn-cs"/>
          <w:color w:val="000000"/>
          <w:kern w:val="24"/>
          <w:sz w:val="22"/>
          <w:szCs w:val="22"/>
        </w:rPr>
      </w:pPr>
      <w:r w:rsidRPr="005031AC">
        <w:rPr>
          <w:rFonts w:ascii="Calibri" w:eastAsia="+mn-ea" w:hAnsi="Calibri" w:cs="+mn-cs"/>
          <w:color w:val="000000"/>
          <w:kern w:val="24"/>
          <w:sz w:val="22"/>
          <w:szCs w:val="22"/>
        </w:rPr>
        <w:t xml:space="preserve">Im Vordergrund steht zum einen die Sensibilisierung für mögliche Konfliktlinien innerhalb der Branchenstrukturen und zum anderen die Vermittlung von Kommunikationsstrategien für Gespräche in unterschiedlichen Kontexten: </w:t>
      </w:r>
    </w:p>
    <w:p w:rsidR="00D53735" w:rsidRPr="00D53735" w:rsidRDefault="00D53735" w:rsidP="00D53735">
      <w:pPr>
        <w:pStyle w:val="StandardWeb"/>
        <w:numPr>
          <w:ilvl w:val="0"/>
          <w:numId w:val="8"/>
        </w:numPr>
        <w:spacing w:before="0" w:beforeAutospacing="0" w:after="0" w:afterAutospacing="0"/>
        <w:rPr>
          <w:rFonts w:ascii="Calibri" w:eastAsia="+mn-ea" w:hAnsi="Calibri" w:cs="+mn-cs"/>
          <w:color w:val="000000"/>
          <w:kern w:val="24"/>
          <w:sz w:val="22"/>
          <w:szCs w:val="22"/>
        </w:rPr>
      </w:pPr>
      <w:r w:rsidRPr="00D53735">
        <w:rPr>
          <w:rFonts w:ascii="Calibri" w:eastAsia="+mn-ea" w:hAnsi="Calibri" w:cs="+mn-cs"/>
          <w:color w:val="000000"/>
          <w:kern w:val="24"/>
          <w:sz w:val="22"/>
          <w:szCs w:val="22"/>
        </w:rPr>
        <w:t xml:space="preserve">zwischen Hotelmanager-in und Reiseveranstalter, </w:t>
      </w:r>
    </w:p>
    <w:p w:rsidR="00D53735" w:rsidRPr="00D53735" w:rsidRDefault="00D53735" w:rsidP="00D53735">
      <w:pPr>
        <w:pStyle w:val="StandardWeb"/>
        <w:numPr>
          <w:ilvl w:val="0"/>
          <w:numId w:val="8"/>
        </w:numPr>
        <w:spacing w:before="0" w:beforeAutospacing="0" w:after="0" w:afterAutospacing="0"/>
        <w:rPr>
          <w:rFonts w:ascii="Calibri" w:eastAsia="+mn-ea" w:hAnsi="Calibri" w:cs="+mn-cs"/>
          <w:color w:val="000000"/>
          <w:kern w:val="24"/>
          <w:sz w:val="22"/>
          <w:szCs w:val="22"/>
        </w:rPr>
      </w:pPr>
      <w:proofErr w:type="spellStart"/>
      <w:r w:rsidRPr="00D53735">
        <w:rPr>
          <w:rFonts w:ascii="Calibri" w:eastAsia="+mn-ea" w:hAnsi="Calibri" w:cs="+mn-cs"/>
          <w:color w:val="000000"/>
          <w:kern w:val="24"/>
          <w:sz w:val="22"/>
          <w:szCs w:val="22"/>
        </w:rPr>
        <w:t>Reiseleiter_in</w:t>
      </w:r>
      <w:proofErr w:type="spellEnd"/>
      <w:r w:rsidRPr="00D53735">
        <w:rPr>
          <w:rFonts w:ascii="Calibri" w:eastAsia="+mn-ea" w:hAnsi="Calibri" w:cs="+mn-cs"/>
          <w:color w:val="000000"/>
          <w:kern w:val="24"/>
          <w:sz w:val="22"/>
          <w:szCs w:val="22"/>
        </w:rPr>
        <w:t xml:space="preserve"> und </w:t>
      </w:r>
      <w:proofErr w:type="spellStart"/>
      <w:r w:rsidRPr="00D53735">
        <w:rPr>
          <w:rFonts w:ascii="Calibri" w:eastAsia="+mn-ea" w:hAnsi="Calibri" w:cs="+mn-cs"/>
          <w:color w:val="000000"/>
          <w:kern w:val="24"/>
          <w:sz w:val="22"/>
          <w:szCs w:val="22"/>
        </w:rPr>
        <w:t>Kund_in</w:t>
      </w:r>
      <w:proofErr w:type="spellEnd"/>
      <w:r w:rsidRPr="00D53735">
        <w:rPr>
          <w:rFonts w:ascii="Calibri" w:eastAsia="+mn-ea" w:hAnsi="Calibri" w:cs="+mn-cs"/>
          <w:color w:val="000000"/>
          <w:kern w:val="24"/>
          <w:sz w:val="22"/>
          <w:szCs w:val="22"/>
        </w:rPr>
        <w:t xml:space="preserve">, </w:t>
      </w:r>
    </w:p>
    <w:p w:rsidR="00D53735" w:rsidRPr="00D53735" w:rsidRDefault="00D53735" w:rsidP="00D53735">
      <w:pPr>
        <w:pStyle w:val="StandardWeb"/>
        <w:numPr>
          <w:ilvl w:val="0"/>
          <w:numId w:val="8"/>
        </w:numPr>
        <w:spacing w:before="0" w:beforeAutospacing="0" w:after="0" w:afterAutospacing="0"/>
        <w:rPr>
          <w:rFonts w:ascii="Calibri" w:eastAsia="+mn-ea" w:hAnsi="Calibri" w:cs="+mn-cs"/>
          <w:color w:val="000000"/>
          <w:kern w:val="24"/>
          <w:sz w:val="22"/>
          <w:szCs w:val="22"/>
        </w:rPr>
      </w:pPr>
      <w:r w:rsidRPr="00D53735">
        <w:rPr>
          <w:rFonts w:ascii="Calibri" w:eastAsia="+mn-ea" w:hAnsi="Calibri" w:cs="+mn-cs"/>
          <w:color w:val="000000"/>
          <w:kern w:val="24"/>
          <w:sz w:val="22"/>
          <w:szCs w:val="22"/>
        </w:rPr>
        <w:t xml:space="preserve">Verkehrskaufmann/frau im Reisebüro und </w:t>
      </w:r>
      <w:proofErr w:type="spellStart"/>
      <w:r w:rsidRPr="00D53735">
        <w:rPr>
          <w:rFonts w:ascii="Calibri" w:eastAsia="+mn-ea" w:hAnsi="Calibri" w:cs="+mn-cs"/>
          <w:color w:val="000000"/>
          <w:kern w:val="24"/>
          <w:sz w:val="22"/>
          <w:szCs w:val="22"/>
        </w:rPr>
        <w:t>Kund_in</w:t>
      </w:r>
      <w:proofErr w:type="spellEnd"/>
      <w:r w:rsidRPr="00D53735">
        <w:rPr>
          <w:rFonts w:ascii="Calibri" w:eastAsia="+mn-ea" w:hAnsi="Calibri" w:cs="+mn-cs"/>
          <w:color w:val="000000"/>
          <w:kern w:val="24"/>
          <w:sz w:val="22"/>
          <w:szCs w:val="22"/>
        </w:rPr>
        <w:t xml:space="preserve">. </w:t>
      </w:r>
    </w:p>
    <w:p w:rsidR="00D53735" w:rsidRPr="005031AC" w:rsidRDefault="00D53735" w:rsidP="00D53735">
      <w:pPr>
        <w:pStyle w:val="StandardWeb"/>
        <w:spacing w:before="0" w:beforeAutospacing="0" w:after="0" w:afterAutospacing="0"/>
        <w:rPr>
          <w:rFonts w:ascii="Calibri" w:eastAsia="+mn-ea" w:hAnsi="Calibri" w:cs="+mn-cs"/>
          <w:color w:val="000000"/>
          <w:kern w:val="24"/>
          <w:sz w:val="22"/>
          <w:szCs w:val="22"/>
        </w:rPr>
      </w:pPr>
      <w:r w:rsidRPr="005031AC">
        <w:rPr>
          <w:rFonts w:ascii="Calibri" w:eastAsia="+mn-ea" w:hAnsi="Calibri" w:cs="+mn-cs"/>
          <w:color w:val="000000"/>
          <w:kern w:val="24"/>
          <w:sz w:val="22"/>
          <w:szCs w:val="22"/>
        </w:rPr>
        <w:t>Somit werden den jeweiligen Berufsgruppen Möglichkeiten eines adäquaten, sicheren Umgangs mit dem Thema und angemessene Argumentationslinien aufgezeigt.</w:t>
      </w:r>
    </w:p>
    <w:p w:rsidR="00D53735" w:rsidRPr="005031AC" w:rsidRDefault="00D53735" w:rsidP="00D53735">
      <w:pPr>
        <w:pStyle w:val="StandardWeb"/>
        <w:spacing w:before="0" w:beforeAutospacing="0" w:after="0" w:afterAutospacing="0"/>
        <w:rPr>
          <w:rFonts w:ascii="Calibri" w:eastAsia="+mn-ea" w:hAnsi="Calibri" w:cs="+mn-cs"/>
          <w:color w:val="000000"/>
          <w:kern w:val="24"/>
          <w:sz w:val="22"/>
          <w:szCs w:val="22"/>
        </w:rPr>
      </w:pPr>
      <w:r w:rsidRPr="005031AC">
        <w:rPr>
          <w:rFonts w:ascii="Calibri" w:eastAsia="+mn-ea" w:hAnsi="Calibri" w:cs="+mn-cs"/>
          <w:color w:val="000000"/>
          <w:kern w:val="24"/>
          <w:sz w:val="22"/>
          <w:szCs w:val="22"/>
        </w:rPr>
        <w:t xml:space="preserve">Durch Gesprächsoptionen bietet das </w:t>
      </w:r>
      <w:r w:rsidRPr="00D53735">
        <w:rPr>
          <w:rFonts w:ascii="Calibri" w:eastAsia="+mn-ea" w:hAnsi="Calibri" w:cs="+mn-cs"/>
          <w:color w:val="000000"/>
          <w:kern w:val="24"/>
          <w:sz w:val="22"/>
          <w:szCs w:val="22"/>
        </w:rPr>
        <w:t>Online Tool</w:t>
      </w:r>
      <w:r w:rsidRPr="005031AC">
        <w:rPr>
          <w:rFonts w:ascii="Calibri" w:eastAsia="+mn-ea" w:hAnsi="Calibri" w:cs="+mn-cs"/>
          <w:color w:val="000000"/>
          <w:kern w:val="24"/>
          <w:sz w:val="22"/>
          <w:szCs w:val="22"/>
        </w:rPr>
        <w:t xml:space="preserve"> individuelle Spielräume und eröffnet je nach Wahl neue Unterhaltungsverläufe.</w:t>
      </w:r>
    </w:p>
    <w:p w:rsidR="00D53735" w:rsidRPr="005031AC" w:rsidRDefault="00D53735" w:rsidP="00D53735">
      <w:pPr>
        <w:pStyle w:val="StandardWeb"/>
        <w:spacing w:before="0" w:beforeAutospacing="0" w:after="0" w:afterAutospacing="0"/>
        <w:rPr>
          <w:rFonts w:ascii="Calibri" w:eastAsia="+mn-ea" w:hAnsi="Calibri" w:cs="+mn-cs"/>
          <w:color w:val="000000"/>
          <w:kern w:val="24"/>
          <w:sz w:val="22"/>
          <w:szCs w:val="22"/>
        </w:rPr>
      </w:pPr>
      <w:r w:rsidRPr="005031AC">
        <w:rPr>
          <w:rFonts w:ascii="Calibri" w:eastAsia="+mn-ea" w:hAnsi="Calibri" w:cs="+mn-cs"/>
          <w:color w:val="000000"/>
          <w:kern w:val="24"/>
          <w:sz w:val="22"/>
          <w:szCs w:val="22"/>
        </w:rPr>
        <w:t>Das Durchspielen eines Szenarios nimmt etwa 10 Minuten in Anspruch.</w:t>
      </w:r>
    </w:p>
    <w:p w:rsidR="00D53735" w:rsidRPr="00D53735" w:rsidRDefault="00D53735" w:rsidP="00D53735">
      <w:pPr>
        <w:pStyle w:val="StandardWeb"/>
        <w:spacing w:before="0" w:beforeAutospacing="0" w:after="0" w:afterAutospacing="0"/>
        <w:rPr>
          <w:rFonts w:ascii="Calibri" w:eastAsia="+mn-ea" w:hAnsi="Calibri" w:cs="+mn-cs"/>
          <w:color w:val="000000"/>
          <w:kern w:val="24"/>
          <w:sz w:val="22"/>
          <w:szCs w:val="22"/>
        </w:rPr>
      </w:pPr>
      <w:proofErr w:type="spellStart"/>
      <w:r w:rsidRPr="00D53735">
        <w:rPr>
          <w:rFonts w:ascii="Calibri" w:eastAsia="+mn-ea" w:hAnsi="Calibri" w:cs="+mn-cs"/>
          <w:color w:val="000000"/>
          <w:kern w:val="24"/>
          <w:sz w:val="22"/>
          <w:szCs w:val="22"/>
        </w:rPr>
        <w:t>Serious</w:t>
      </w:r>
      <w:proofErr w:type="spellEnd"/>
      <w:r w:rsidRPr="00D53735">
        <w:rPr>
          <w:rFonts w:ascii="Calibri" w:eastAsia="+mn-ea" w:hAnsi="Calibri" w:cs="+mn-cs"/>
          <w:color w:val="000000"/>
          <w:kern w:val="24"/>
          <w:sz w:val="22"/>
          <w:szCs w:val="22"/>
        </w:rPr>
        <w:t xml:space="preserve"> Game wurde in Kooperation mit den ECPAT Gruppen Österreich, Frankreich, Luxemburg, Polen und Niederlanden realisiert. Es ist in acht Sprachen verfügbar</w:t>
      </w:r>
    </w:p>
    <w:p w:rsidR="00D53735" w:rsidRPr="005031AC" w:rsidRDefault="00D53735" w:rsidP="00D53735">
      <w:pPr>
        <w:pStyle w:val="StandardWeb"/>
        <w:spacing w:before="0" w:beforeAutospacing="0" w:after="0" w:afterAutospacing="0"/>
        <w:rPr>
          <w:rFonts w:ascii="Calibri" w:eastAsia="+mn-ea" w:hAnsi="Calibri" w:cs="+mn-cs"/>
          <w:color w:val="000000"/>
          <w:kern w:val="24"/>
          <w:sz w:val="22"/>
          <w:szCs w:val="22"/>
        </w:rPr>
      </w:pPr>
      <w:r w:rsidRPr="005031AC">
        <w:rPr>
          <w:rFonts w:ascii="Calibri" w:eastAsia="+mn-ea" w:hAnsi="Calibri" w:cs="+mn-cs"/>
          <w:color w:val="000000"/>
          <w:kern w:val="24"/>
          <w:sz w:val="22"/>
          <w:szCs w:val="22"/>
        </w:rPr>
        <w:t>Das Spiel ist in folgenden acht Sprachen verfügbar:</w:t>
      </w:r>
    </w:p>
    <w:p w:rsidR="00D53735" w:rsidRPr="005031AC" w:rsidRDefault="00D53735" w:rsidP="00D53735">
      <w:pPr>
        <w:pStyle w:val="StandardWeb"/>
        <w:numPr>
          <w:ilvl w:val="0"/>
          <w:numId w:val="7"/>
        </w:numPr>
        <w:spacing w:before="0" w:beforeAutospacing="0" w:after="0" w:afterAutospacing="0"/>
        <w:rPr>
          <w:rFonts w:ascii="Calibri" w:eastAsia="+mn-ea" w:hAnsi="Calibri" w:cs="+mn-cs"/>
          <w:color w:val="000000"/>
          <w:kern w:val="24"/>
          <w:sz w:val="22"/>
          <w:szCs w:val="22"/>
        </w:rPr>
      </w:pPr>
      <w:r w:rsidRPr="005031AC">
        <w:rPr>
          <w:rFonts w:ascii="Calibri" w:eastAsia="+mn-ea" w:hAnsi="Calibri" w:cs="+mn-cs"/>
          <w:color w:val="000000"/>
          <w:kern w:val="24"/>
          <w:sz w:val="22"/>
          <w:szCs w:val="22"/>
        </w:rPr>
        <w:t>Deutsch</w:t>
      </w:r>
    </w:p>
    <w:p w:rsidR="00D53735" w:rsidRPr="005031AC" w:rsidRDefault="00D53735" w:rsidP="00D53735">
      <w:pPr>
        <w:pStyle w:val="StandardWeb"/>
        <w:numPr>
          <w:ilvl w:val="0"/>
          <w:numId w:val="7"/>
        </w:numPr>
        <w:spacing w:before="0" w:beforeAutospacing="0" w:after="0" w:afterAutospacing="0"/>
        <w:rPr>
          <w:rFonts w:ascii="Calibri" w:eastAsia="+mn-ea" w:hAnsi="Calibri" w:cs="+mn-cs"/>
          <w:color w:val="000000"/>
          <w:kern w:val="24"/>
          <w:sz w:val="22"/>
          <w:szCs w:val="22"/>
        </w:rPr>
      </w:pPr>
      <w:r w:rsidRPr="005031AC">
        <w:rPr>
          <w:rFonts w:ascii="Calibri" w:eastAsia="+mn-ea" w:hAnsi="Calibri" w:cs="+mn-cs"/>
          <w:color w:val="000000"/>
          <w:kern w:val="24"/>
          <w:sz w:val="22"/>
          <w:szCs w:val="22"/>
        </w:rPr>
        <w:t>Englisch</w:t>
      </w:r>
    </w:p>
    <w:p w:rsidR="00D53735" w:rsidRPr="005031AC" w:rsidRDefault="00D53735" w:rsidP="00D53735">
      <w:pPr>
        <w:pStyle w:val="StandardWeb"/>
        <w:numPr>
          <w:ilvl w:val="0"/>
          <w:numId w:val="7"/>
        </w:numPr>
        <w:spacing w:before="0" w:beforeAutospacing="0" w:after="0" w:afterAutospacing="0"/>
        <w:rPr>
          <w:rFonts w:ascii="Calibri" w:eastAsia="+mn-ea" w:hAnsi="Calibri" w:cs="+mn-cs"/>
          <w:color w:val="000000"/>
          <w:kern w:val="24"/>
          <w:sz w:val="22"/>
          <w:szCs w:val="22"/>
        </w:rPr>
      </w:pPr>
      <w:r w:rsidRPr="005031AC">
        <w:rPr>
          <w:rFonts w:ascii="Calibri" w:eastAsia="+mn-ea" w:hAnsi="Calibri" w:cs="+mn-cs"/>
          <w:color w:val="000000"/>
          <w:kern w:val="24"/>
          <w:sz w:val="22"/>
          <w:szCs w:val="22"/>
        </w:rPr>
        <w:t>Spanisch</w:t>
      </w:r>
    </w:p>
    <w:p w:rsidR="00D53735" w:rsidRPr="005031AC" w:rsidRDefault="00D53735" w:rsidP="00D53735">
      <w:pPr>
        <w:pStyle w:val="StandardWeb"/>
        <w:numPr>
          <w:ilvl w:val="0"/>
          <w:numId w:val="7"/>
        </w:numPr>
        <w:spacing w:before="0" w:beforeAutospacing="0" w:after="0" w:afterAutospacing="0"/>
        <w:rPr>
          <w:rFonts w:ascii="Calibri" w:eastAsia="+mn-ea" w:hAnsi="Calibri" w:cs="+mn-cs"/>
          <w:color w:val="000000"/>
          <w:kern w:val="24"/>
          <w:sz w:val="22"/>
          <w:szCs w:val="22"/>
        </w:rPr>
      </w:pPr>
      <w:r w:rsidRPr="005031AC">
        <w:rPr>
          <w:rFonts w:ascii="Calibri" w:eastAsia="+mn-ea" w:hAnsi="Calibri" w:cs="+mn-cs"/>
          <w:color w:val="000000"/>
          <w:kern w:val="24"/>
          <w:sz w:val="22"/>
          <w:szCs w:val="22"/>
        </w:rPr>
        <w:t>Französisch</w:t>
      </w:r>
    </w:p>
    <w:p w:rsidR="00D53735" w:rsidRPr="005031AC" w:rsidRDefault="00D53735" w:rsidP="00D53735">
      <w:pPr>
        <w:pStyle w:val="StandardWeb"/>
        <w:numPr>
          <w:ilvl w:val="0"/>
          <w:numId w:val="7"/>
        </w:numPr>
        <w:spacing w:before="0" w:beforeAutospacing="0" w:after="0" w:afterAutospacing="0"/>
        <w:rPr>
          <w:rFonts w:ascii="Calibri" w:eastAsia="+mn-ea" w:hAnsi="Calibri" w:cs="+mn-cs"/>
          <w:color w:val="000000"/>
          <w:kern w:val="24"/>
          <w:sz w:val="22"/>
          <w:szCs w:val="22"/>
        </w:rPr>
      </w:pPr>
      <w:r w:rsidRPr="005031AC">
        <w:rPr>
          <w:rFonts w:ascii="Calibri" w:eastAsia="+mn-ea" w:hAnsi="Calibri" w:cs="+mn-cs"/>
          <w:color w:val="000000"/>
          <w:kern w:val="24"/>
          <w:sz w:val="22"/>
          <w:szCs w:val="22"/>
        </w:rPr>
        <w:t>Niederländisch</w:t>
      </w:r>
    </w:p>
    <w:p w:rsidR="00D53735" w:rsidRPr="005031AC" w:rsidRDefault="00D53735" w:rsidP="00D53735">
      <w:pPr>
        <w:pStyle w:val="StandardWeb"/>
        <w:numPr>
          <w:ilvl w:val="0"/>
          <w:numId w:val="7"/>
        </w:numPr>
        <w:spacing w:before="0" w:beforeAutospacing="0" w:after="0" w:afterAutospacing="0"/>
        <w:rPr>
          <w:rFonts w:ascii="Calibri" w:eastAsia="+mn-ea" w:hAnsi="Calibri" w:cs="+mn-cs"/>
          <w:color w:val="000000"/>
          <w:kern w:val="24"/>
          <w:sz w:val="22"/>
          <w:szCs w:val="22"/>
        </w:rPr>
      </w:pPr>
      <w:r w:rsidRPr="005031AC">
        <w:rPr>
          <w:rFonts w:ascii="Calibri" w:eastAsia="+mn-ea" w:hAnsi="Calibri" w:cs="+mn-cs"/>
          <w:color w:val="000000"/>
          <w:kern w:val="24"/>
          <w:sz w:val="22"/>
          <w:szCs w:val="22"/>
        </w:rPr>
        <w:t>Polnisch</w:t>
      </w:r>
    </w:p>
    <w:p w:rsidR="00D53735" w:rsidRPr="005031AC" w:rsidRDefault="00D53735" w:rsidP="00D53735">
      <w:pPr>
        <w:pStyle w:val="StandardWeb"/>
        <w:numPr>
          <w:ilvl w:val="0"/>
          <w:numId w:val="7"/>
        </w:numPr>
        <w:spacing w:before="0" w:beforeAutospacing="0" w:after="0" w:afterAutospacing="0"/>
        <w:rPr>
          <w:rFonts w:ascii="Calibri" w:eastAsia="+mn-ea" w:hAnsi="Calibri" w:cs="+mn-cs"/>
          <w:color w:val="000000"/>
          <w:kern w:val="24"/>
          <w:sz w:val="22"/>
          <w:szCs w:val="22"/>
        </w:rPr>
      </w:pPr>
      <w:r w:rsidRPr="005031AC">
        <w:rPr>
          <w:rFonts w:ascii="Calibri" w:eastAsia="+mn-ea" w:hAnsi="Calibri" w:cs="+mn-cs"/>
          <w:color w:val="000000"/>
          <w:kern w:val="24"/>
          <w:sz w:val="22"/>
          <w:szCs w:val="22"/>
        </w:rPr>
        <w:t>Russisch</w:t>
      </w:r>
    </w:p>
    <w:p w:rsidR="00D53735" w:rsidRPr="005031AC" w:rsidRDefault="00D53735" w:rsidP="00D53735">
      <w:pPr>
        <w:pStyle w:val="StandardWeb"/>
        <w:numPr>
          <w:ilvl w:val="0"/>
          <w:numId w:val="7"/>
        </w:numPr>
        <w:spacing w:before="0" w:beforeAutospacing="0" w:after="0" w:afterAutospacing="0"/>
        <w:rPr>
          <w:rFonts w:ascii="Calibri" w:eastAsia="+mn-ea" w:hAnsi="Calibri" w:cs="+mn-cs"/>
          <w:color w:val="000000"/>
          <w:kern w:val="24"/>
          <w:sz w:val="22"/>
          <w:szCs w:val="22"/>
        </w:rPr>
      </w:pPr>
      <w:r w:rsidRPr="005031AC">
        <w:rPr>
          <w:rFonts w:ascii="Calibri" w:eastAsia="+mn-ea" w:hAnsi="Calibri" w:cs="+mn-cs"/>
          <w:color w:val="000000"/>
          <w:kern w:val="24"/>
          <w:sz w:val="22"/>
          <w:szCs w:val="22"/>
        </w:rPr>
        <w:t>Bulgarisch</w:t>
      </w:r>
    </w:p>
    <w:p w:rsidR="00D53735" w:rsidRPr="00D53735" w:rsidRDefault="00D53735" w:rsidP="00D53735">
      <w:pPr>
        <w:pStyle w:val="StandardWeb"/>
        <w:spacing w:before="0" w:beforeAutospacing="0" w:after="0" w:afterAutospacing="0"/>
        <w:rPr>
          <w:rFonts w:ascii="Calibri" w:eastAsia="+mn-ea" w:hAnsi="Calibri" w:cs="+mn-cs"/>
          <w:color w:val="000000"/>
          <w:kern w:val="24"/>
          <w:sz w:val="22"/>
          <w:szCs w:val="22"/>
        </w:rPr>
      </w:pPr>
    </w:p>
    <w:p w:rsidR="00160DFC" w:rsidRPr="00D53735" w:rsidRDefault="00160DFC" w:rsidP="00D53735">
      <w:pPr>
        <w:pStyle w:val="StandardWeb"/>
        <w:spacing w:before="0" w:beforeAutospacing="0" w:after="0" w:afterAutospacing="0"/>
        <w:rPr>
          <w:rFonts w:ascii="Calibri" w:eastAsia="+mn-ea" w:hAnsi="Calibri" w:cs="+mn-cs"/>
          <w:color w:val="000000"/>
          <w:kern w:val="24"/>
          <w:sz w:val="22"/>
          <w:szCs w:val="22"/>
        </w:rPr>
      </w:pPr>
      <w:r w:rsidRPr="00D53735">
        <w:rPr>
          <w:rFonts w:ascii="Calibri" w:eastAsia="+mn-ea" w:hAnsi="Calibri" w:cs="+mn-cs"/>
          <w:color w:val="000000"/>
          <w:kern w:val="24"/>
          <w:sz w:val="22"/>
          <w:szCs w:val="22"/>
        </w:rPr>
        <w:t>An wen richtet sich das „</w:t>
      </w:r>
      <w:proofErr w:type="spellStart"/>
      <w:r w:rsidRPr="00D53735">
        <w:rPr>
          <w:rFonts w:ascii="Calibri" w:eastAsia="+mn-ea" w:hAnsi="Calibri" w:cs="+mn-cs"/>
          <w:color w:val="000000"/>
          <w:kern w:val="24"/>
          <w:sz w:val="22"/>
          <w:szCs w:val="22"/>
        </w:rPr>
        <w:t>Serious</w:t>
      </w:r>
      <w:proofErr w:type="spellEnd"/>
      <w:r w:rsidRPr="00D53735">
        <w:rPr>
          <w:rFonts w:ascii="Calibri" w:eastAsia="+mn-ea" w:hAnsi="Calibri" w:cs="+mn-cs"/>
          <w:color w:val="000000"/>
          <w:kern w:val="24"/>
          <w:sz w:val="22"/>
          <w:szCs w:val="22"/>
        </w:rPr>
        <w:t xml:space="preserve"> Game“?</w:t>
      </w:r>
    </w:p>
    <w:p w:rsidR="00160DFC" w:rsidRPr="00D53735" w:rsidRDefault="00160DFC" w:rsidP="00D53735">
      <w:pPr>
        <w:pStyle w:val="StandardWeb"/>
        <w:numPr>
          <w:ilvl w:val="0"/>
          <w:numId w:val="6"/>
        </w:numPr>
        <w:spacing w:before="0" w:beforeAutospacing="0" w:after="0" w:afterAutospacing="0"/>
        <w:rPr>
          <w:rFonts w:ascii="Calibri" w:eastAsia="+mn-ea" w:hAnsi="Calibri" w:cs="+mn-cs"/>
          <w:color w:val="000000"/>
          <w:kern w:val="24"/>
          <w:sz w:val="22"/>
          <w:szCs w:val="22"/>
        </w:rPr>
      </w:pPr>
      <w:r w:rsidRPr="00D53735">
        <w:rPr>
          <w:rFonts w:ascii="Calibri" w:eastAsia="+mn-ea" w:hAnsi="Calibri" w:cs="+mn-cs"/>
          <w:color w:val="000000"/>
          <w:kern w:val="24"/>
          <w:sz w:val="22"/>
          <w:szCs w:val="22"/>
        </w:rPr>
        <w:t>Tourismusfachkräfte</w:t>
      </w:r>
    </w:p>
    <w:p w:rsidR="00160DFC" w:rsidRPr="00D53735" w:rsidRDefault="00160DFC" w:rsidP="00D53735">
      <w:pPr>
        <w:pStyle w:val="StandardWeb"/>
        <w:numPr>
          <w:ilvl w:val="0"/>
          <w:numId w:val="6"/>
        </w:numPr>
        <w:spacing w:before="0" w:beforeAutospacing="0" w:after="0" w:afterAutospacing="0"/>
        <w:rPr>
          <w:rFonts w:ascii="Calibri" w:eastAsia="+mn-ea" w:hAnsi="Calibri" w:cs="+mn-cs"/>
          <w:color w:val="000000"/>
          <w:kern w:val="24"/>
          <w:sz w:val="22"/>
          <w:szCs w:val="22"/>
        </w:rPr>
      </w:pPr>
      <w:r w:rsidRPr="00D53735">
        <w:rPr>
          <w:rFonts w:ascii="Calibri" w:eastAsia="+mn-ea" w:hAnsi="Calibri" w:cs="+mn-cs"/>
          <w:color w:val="000000"/>
          <w:kern w:val="24"/>
          <w:sz w:val="22"/>
          <w:szCs w:val="22"/>
        </w:rPr>
        <w:t>Auszubildende in der Tourismusbranche</w:t>
      </w:r>
    </w:p>
    <w:p w:rsidR="00160DFC" w:rsidRPr="00D53735" w:rsidRDefault="00160DFC" w:rsidP="00D53735">
      <w:pPr>
        <w:pStyle w:val="StandardWeb"/>
        <w:numPr>
          <w:ilvl w:val="0"/>
          <w:numId w:val="6"/>
        </w:numPr>
        <w:spacing w:before="0" w:beforeAutospacing="0" w:after="0" w:afterAutospacing="0"/>
        <w:rPr>
          <w:rFonts w:ascii="Calibri" w:eastAsia="+mn-ea" w:hAnsi="Calibri" w:cs="+mn-cs"/>
          <w:color w:val="000000"/>
          <w:kern w:val="24"/>
          <w:sz w:val="22"/>
          <w:szCs w:val="22"/>
        </w:rPr>
      </w:pPr>
      <w:r w:rsidRPr="00D53735">
        <w:rPr>
          <w:rFonts w:ascii="Calibri" w:eastAsia="+mn-ea" w:hAnsi="Calibri" w:cs="+mn-cs"/>
          <w:color w:val="000000"/>
          <w:kern w:val="24"/>
          <w:sz w:val="22"/>
          <w:szCs w:val="22"/>
        </w:rPr>
        <w:t>Studierende im Bereich Tourismus</w:t>
      </w:r>
    </w:p>
    <w:p w:rsidR="00DC4CB2" w:rsidRDefault="00DC4CB2" w:rsidP="00DC4CB2">
      <w:pPr>
        <w:rPr>
          <w:b/>
          <w:sz w:val="24"/>
        </w:rPr>
      </w:pPr>
      <w:bookmarkStart w:id="0" w:name="_GoBack"/>
      <w:bookmarkEnd w:id="0"/>
    </w:p>
    <w:sectPr w:rsidR="00DC4C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542"/>
    <w:multiLevelType w:val="hybridMultilevel"/>
    <w:tmpl w:val="E1504F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943E90"/>
    <w:multiLevelType w:val="hybridMultilevel"/>
    <w:tmpl w:val="BC244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00154F"/>
    <w:multiLevelType w:val="hybridMultilevel"/>
    <w:tmpl w:val="57E42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0AF6DB1"/>
    <w:multiLevelType w:val="hybridMultilevel"/>
    <w:tmpl w:val="60D2D824"/>
    <w:lvl w:ilvl="0" w:tplc="5CE65D5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4095CF5"/>
    <w:multiLevelType w:val="hybridMultilevel"/>
    <w:tmpl w:val="EEC46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18E547D"/>
    <w:multiLevelType w:val="multilevel"/>
    <w:tmpl w:val="F11E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4672A3"/>
    <w:multiLevelType w:val="hybridMultilevel"/>
    <w:tmpl w:val="4DAE6B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724D3C0F"/>
    <w:multiLevelType w:val="hybridMultilevel"/>
    <w:tmpl w:val="848ED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60"/>
    <w:rsid w:val="00160DFC"/>
    <w:rsid w:val="001D2C1D"/>
    <w:rsid w:val="00485445"/>
    <w:rsid w:val="004F4D34"/>
    <w:rsid w:val="00520160"/>
    <w:rsid w:val="00582A1C"/>
    <w:rsid w:val="006467AD"/>
    <w:rsid w:val="006C0A2A"/>
    <w:rsid w:val="009735CF"/>
    <w:rsid w:val="00C55312"/>
    <w:rsid w:val="00C85A77"/>
    <w:rsid w:val="00CB4650"/>
    <w:rsid w:val="00D53735"/>
    <w:rsid w:val="00DC4C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 w:type="paragraph" w:styleId="StandardWeb">
    <w:name w:val="Normal (Web)"/>
    <w:basedOn w:val="Standard"/>
    <w:uiPriority w:val="99"/>
    <w:semiHidden/>
    <w:unhideWhenUsed/>
    <w:rsid w:val="00582A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60D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 w:type="paragraph" w:styleId="StandardWeb">
    <w:name w:val="Normal (Web)"/>
    <w:basedOn w:val="Standard"/>
    <w:uiPriority w:val="99"/>
    <w:semiHidden/>
    <w:unhideWhenUsed/>
    <w:rsid w:val="00582A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60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pat-serious-game.eu/"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4806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NewOrg</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ECPAT</dc:creator>
  <cp:lastModifiedBy>Ecpat</cp:lastModifiedBy>
  <cp:revision>10</cp:revision>
  <dcterms:created xsi:type="dcterms:W3CDTF">2017-11-30T13:35:00Z</dcterms:created>
  <dcterms:modified xsi:type="dcterms:W3CDTF">2018-06-20T10:19:00Z</dcterms:modified>
</cp:coreProperties>
</file>