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F3E" w:rsidRDefault="002733EE">
      <w:r>
        <w:rPr>
          <w:noProof/>
          <w:lang w:eastAsia="de-DE"/>
        </w:rPr>
        <w:drawing>
          <wp:anchor distT="0" distB="0" distL="114300" distR="114300" simplePos="0" relativeHeight="251658240" behindDoc="1" locked="0" layoutInCell="1" allowOverlap="1" wp14:anchorId="1CEFC0D4" wp14:editId="34C54694">
            <wp:simplePos x="0" y="0"/>
            <wp:positionH relativeFrom="column">
              <wp:posOffset>14605</wp:posOffset>
            </wp:positionH>
            <wp:positionV relativeFrom="paragraph">
              <wp:posOffset>-23495</wp:posOffset>
            </wp:positionV>
            <wp:extent cx="1276350" cy="1276350"/>
            <wp:effectExtent l="0" t="0" r="0" b="0"/>
            <wp:wrapTight wrapText="bothSides">
              <wp:wrapPolygon edited="0">
                <wp:start x="9349" y="0"/>
                <wp:lineTo x="0" y="9672"/>
                <wp:lineTo x="0" y="11606"/>
                <wp:lineTo x="9349" y="21278"/>
                <wp:lineTo x="11928" y="21278"/>
                <wp:lineTo x="21278" y="11606"/>
                <wp:lineTo x="21278" y="9672"/>
                <wp:lineTo x="11928" y="0"/>
                <wp:lineTo x="9349" y="0"/>
              </wp:wrapPolygon>
            </wp:wrapTight>
            <wp:docPr id="2" name="Grafik 2" descr="C:\Users\User\AppData\Local\Microsoft\Windows\INetCache\IE\MNZ1K9CD\sign-3261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MNZ1K9CD\sign-32619_960_72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5DE" w:rsidRDefault="007535DE">
      <w:pPr>
        <w:rPr>
          <w:b/>
          <w:sz w:val="48"/>
        </w:rPr>
      </w:pPr>
      <w:r>
        <w:rPr>
          <w:b/>
          <w:sz w:val="48"/>
        </w:rPr>
        <w:t>Känguru</w:t>
      </w:r>
    </w:p>
    <w:p w:rsidR="007535DE" w:rsidRDefault="007535DE">
      <w:pPr>
        <w:rPr>
          <w:b/>
          <w:sz w:val="48"/>
        </w:rPr>
      </w:pPr>
      <w:bookmarkStart w:id="0" w:name="_GoBack"/>
      <w:bookmarkEnd w:id="0"/>
    </w:p>
    <w:p w:rsidR="007535DE" w:rsidRDefault="007535DE">
      <w:r>
        <w:t>D</w:t>
      </w:r>
      <w:r>
        <w:t>as sogenannte „Kotzende Känguru</w:t>
      </w:r>
      <w:r>
        <w:t>“ ist eine Warm-Up Methode. Alle Teilnehmenden stellen sich im Kreis um eine Person in der Mitte auf. Die Person in der Mitte zeigt hintereinander auf jeweils einen Teilnehmenden im Kreis und ordnet eine F</w:t>
      </w:r>
      <w:r>
        <w:t>igur (z.B. das Kotzende Känguru</w:t>
      </w:r>
      <w:r>
        <w:t>) an. Zu einer Figur gehören immer sowohl die Person auf die gezeigt wird, als auch die Personen rechts und links von ihr. Die Person, welche als erstes einen Fehler macht, muss selbst in die Mitte und Figuren anordnen.</w:t>
      </w:r>
    </w:p>
    <w:p w:rsidR="007535DE" w:rsidRDefault="007535DE">
      <w:pPr>
        <w:rPr>
          <w:b/>
        </w:rPr>
      </w:pPr>
      <w:r>
        <w:rPr>
          <w:b/>
        </w:rPr>
        <w:t xml:space="preserve">Mögliche Figuren: </w:t>
      </w:r>
    </w:p>
    <w:p w:rsidR="007535DE" w:rsidRDefault="007535DE">
      <w:r>
        <w:rPr>
          <w:b/>
        </w:rPr>
        <w:t xml:space="preserve">Elefant: </w:t>
      </w:r>
      <w:r w:rsidR="00DA7103">
        <w:t xml:space="preserve">Person rechts und links bilden mit ihrem Armen die Ohren des Elefanten. Die Person in der Mitte macht den Rüssel mit einer Hand an der Nase und die andere durch den ersten Arm durchgestreckt. Dabei macht sie „Töröööö“. </w:t>
      </w:r>
    </w:p>
    <w:p w:rsidR="00DA7103" w:rsidRPr="00DA7103" w:rsidRDefault="00DA7103">
      <w:r w:rsidRPr="00DA7103">
        <w:rPr>
          <w:b/>
        </w:rPr>
        <w:t>James Bond:</w:t>
      </w:r>
      <w:r>
        <w:rPr>
          <w:b/>
        </w:rPr>
        <w:t xml:space="preserve"> </w:t>
      </w:r>
      <w:r>
        <w:t xml:space="preserve">Die Person in der Mitte bildet mit ihren Händen eine in die Luft gereckte Pistole. Person rechts und links drehen sich zur Person in die Mitte, himmeln diese an und seufzen „Oh, James“. </w:t>
      </w:r>
    </w:p>
    <w:p w:rsidR="007535DE" w:rsidRDefault="007535DE">
      <w:r w:rsidRPr="007535DE">
        <w:rPr>
          <w:b/>
        </w:rPr>
        <w:t xml:space="preserve">Kotzendes Känguru: </w:t>
      </w:r>
      <w:r>
        <w:t xml:space="preserve">Person rechts und links ahmen zusammen mit ihren Armen eine Schüssel nach. Die Person in der Mitte übergibt sich und macht ein entsprechendes Würgegeräusch. </w:t>
      </w:r>
    </w:p>
    <w:p w:rsidR="007535DE" w:rsidRDefault="007535DE">
      <w:r w:rsidRPr="007535DE">
        <w:rPr>
          <w:b/>
        </w:rPr>
        <w:t>Mixer</w:t>
      </w:r>
      <w:r>
        <w:rPr>
          <w:b/>
        </w:rPr>
        <w:t>:</w:t>
      </w:r>
      <w:r>
        <w:t xml:space="preserve"> Person rechts und links halten eine Hand über den Kopf der Person in der Mitte. Person in der Mitte dreht sich um die eigene Achse. </w:t>
      </w:r>
    </w:p>
    <w:p w:rsidR="00DA7103" w:rsidRDefault="00DA7103">
      <w:r w:rsidRPr="00DA7103">
        <w:rPr>
          <w:b/>
        </w:rPr>
        <w:t xml:space="preserve">Nachrichten: </w:t>
      </w:r>
      <w:r>
        <w:rPr>
          <w:b/>
        </w:rPr>
        <w:t xml:space="preserve"> </w:t>
      </w:r>
      <w:r>
        <w:t xml:space="preserve">Person rechts und links bilden mit ihren Armen einen Rahmen um die Person in der Mitte wie ein Fernseher. Die Person in der Mitte fängt an, die Nachrichten, z.B. das Wetter zu berichten. </w:t>
      </w:r>
    </w:p>
    <w:p w:rsidR="00DA7103" w:rsidRPr="00DA7103" w:rsidRDefault="00DA7103">
      <w:r w:rsidRPr="00DA7103">
        <w:rPr>
          <w:b/>
        </w:rPr>
        <w:t>Palme:</w:t>
      </w:r>
      <w:r>
        <w:rPr>
          <w:b/>
        </w:rPr>
        <w:t xml:space="preserve"> </w:t>
      </w:r>
      <w:r>
        <w:t xml:space="preserve">Die Person in der Mitte wiegt ihre Arme über dem Kopf wie im Wind und macht rauschende Geräusche. Person rechts und links bilden mit ihren Armen einen Kreis unter den jeweiligen Achseln und stellen somit die Kokosnüsse dar. </w:t>
      </w:r>
    </w:p>
    <w:p w:rsidR="007535DE" w:rsidRDefault="007535DE">
      <w:r w:rsidRPr="007535DE">
        <w:rPr>
          <w:b/>
        </w:rPr>
        <w:t>Toaster:</w:t>
      </w:r>
      <w:r>
        <w:rPr>
          <w:b/>
        </w:rPr>
        <w:t xml:space="preserve"> </w:t>
      </w:r>
      <w:r>
        <w:t xml:space="preserve">Person rechts und links strecken ihre Arme nach vorne aus, drehen sich dabei zur Person in der Mitte und umarmen diese sozusagen ohne sie zu berühren. Die Person in der Mitte hüpft mehrmals hoch. </w:t>
      </w:r>
    </w:p>
    <w:p w:rsidR="007535DE" w:rsidRDefault="007535DE">
      <w:r w:rsidRPr="007535DE">
        <w:rPr>
          <w:b/>
        </w:rPr>
        <w:t>Kaputter Toaster:</w:t>
      </w:r>
      <w:r>
        <w:rPr>
          <w:b/>
        </w:rPr>
        <w:t xml:space="preserve"> </w:t>
      </w:r>
      <w:r>
        <w:t xml:space="preserve">Person rechts und links springen hoch. Die Person in der Mitte streckt die Arme geradeaus nach vorne. </w:t>
      </w:r>
    </w:p>
    <w:p w:rsidR="00730F54" w:rsidRDefault="00730F54">
      <w:pPr>
        <w:rPr>
          <w:b/>
        </w:rPr>
      </w:pPr>
      <w:r>
        <w:rPr>
          <w:b/>
        </w:rPr>
        <w:t xml:space="preserve">Rahmenbedingungen: </w:t>
      </w:r>
    </w:p>
    <w:p w:rsidR="00730F54" w:rsidRDefault="00730F54">
      <w:r>
        <w:t>DAUER &amp; GRUPPENGRÖSSE: beliebig</w:t>
      </w:r>
    </w:p>
    <w:p w:rsidR="00730F54" w:rsidRPr="00730F54" w:rsidRDefault="00730F54">
      <w:r>
        <w:t xml:space="preserve">HINWEIS: Beim Erklären die jeweiligen Figuren mit zwei anderen Leuten in der Mitte vormachen. </w:t>
      </w:r>
    </w:p>
    <w:p w:rsidR="007535DE" w:rsidRPr="007535DE" w:rsidRDefault="007535DE"/>
    <w:sectPr w:rsidR="007535DE" w:rsidRPr="007535DE">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5DE" w:rsidRDefault="007535DE" w:rsidP="007535DE">
      <w:pPr>
        <w:spacing w:after="0" w:line="240" w:lineRule="auto"/>
      </w:pPr>
      <w:r>
        <w:separator/>
      </w:r>
    </w:p>
  </w:endnote>
  <w:endnote w:type="continuationSeparator" w:id="0">
    <w:p w:rsidR="007535DE" w:rsidRDefault="007535DE" w:rsidP="00753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5DE" w:rsidRDefault="007535DE" w:rsidP="007535DE">
      <w:pPr>
        <w:spacing w:after="0" w:line="240" w:lineRule="auto"/>
      </w:pPr>
      <w:r>
        <w:separator/>
      </w:r>
    </w:p>
  </w:footnote>
  <w:footnote w:type="continuationSeparator" w:id="0">
    <w:p w:rsidR="007535DE" w:rsidRDefault="007535DE" w:rsidP="007535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5DE" w:rsidRDefault="007535DE">
    <w:pPr>
      <w:pStyle w:val="Kopfzeile"/>
    </w:pPr>
    <w:r>
      <w:rPr>
        <w:noProof/>
        <w:lang w:eastAsia="de-DE"/>
      </w:rPr>
      <w:drawing>
        <wp:anchor distT="0" distB="0" distL="114300" distR="114300" simplePos="0" relativeHeight="251658240" behindDoc="1" locked="0" layoutInCell="1" allowOverlap="1">
          <wp:simplePos x="0" y="0"/>
          <wp:positionH relativeFrom="column">
            <wp:posOffset>4793615</wp:posOffset>
          </wp:positionH>
          <wp:positionV relativeFrom="paragraph">
            <wp:posOffset>-381000</wp:posOffset>
          </wp:positionV>
          <wp:extent cx="1609725" cy="805180"/>
          <wp:effectExtent l="0" t="0" r="9525" b="0"/>
          <wp:wrapTight wrapText="bothSides">
            <wp:wrapPolygon edited="0">
              <wp:start x="0" y="0"/>
              <wp:lineTo x="0" y="20953"/>
              <wp:lineTo x="21472" y="20953"/>
              <wp:lineTo x="21472" y="0"/>
              <wp:lineTo x="0" y="0"/>
            </wp:wrapPolygon>
          </wp:wrapTight>
          <wp:docPr id="1" name="Grafik 1" descr="C:\Users\User\AppData\Local\Microsoft\Windows\INetCache\Content.Word\ECPAT-Logo mit Wortma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ECPAT-Logo mit Wortmark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8051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Warm </w:t>
    </w:r>
    <w:proofErr w:type="spellStart"/>
    <w:r>
      <w:t>Up</w:t>
    </w:r>
    <w:proofErr w:type="spellEnd"/>
    <w:r>
      <w:t>/</w:t>
    </w:r>
    <w:proofErr w:type="spellStart"/>
    <w:r>
      <w:t>Energizer</w:t>
    </w:r>
    <w:proofErr w:type="spellEnd"/>
  </w:p>
  <w:p w:rsidR="007535DE" w:rsidRDefault="007535D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5DE"/>
    <w:rsid w:val="00152F3E"/>
    <w:rsid w:val="002733EE"/>
    <w:rsid w:val="00730F54"/>
    <w:rsid w:val="007535DE"/>
    <w:rsid w:val="00DA71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35D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35DE"/>
  </w:style>
  <w:style w:type="paragraph" w:styleId="Fuzeile">
    <w:name w:val="footer"/>
    <w:basedOn w:val="Standard"/>
    <w:link w:val="FuzeileZchn"/>
    <w:uiPriority w:val="99"/>
    <w:unhideWhenUsed/>
    <w:rsid w:val="007535D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35DE"/>
  </w:style>
  <w:style w:type="paragraph" w:styleId="Sprechblasentext">
    <w:name w:val="Balloon Text"/>
    <w:basedOn w:val="Standard"/>
    <w:link w:val="SprechblasentextZchn"/>
    <w:uiPriority w:val="99"/>
    <w:semiHidden/>
    <w:unhideWhenUsed/>
    <w:rsid w:val="007535D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35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35D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35DE"/>
  </w:style>
  <w:style w:type="paragraph" w:styleId="Fuzeile">
    <w:name w:val="footer"/>
    <w:basedOn w:val="Standard"/>
    <w:link w:val="FuzeileZchn"/>
    <w:uiPriority w:val="99"/>
    <w:unhideWhenUsed/>
    <w:rsid w:val="007535D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35DE"/>
  </w:style>
  <w:style w:type="paragraph" w:styleId="Sprechblasentext">
    <w:name w:val="Balloon Text"/>
    <w:basedOn w:val="Standard"/>
    <w:link w:val="SprechblasentextZchn"/>
    <w:uiPriority w:val="99"/>
    <w:semiHidden/>
    <w:unhideWhenUsed/>
    <w:rsid w:val="007535D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35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297</Words>
  <Characters>1875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2018-12-11T09:05:00Z</dcterms:created>
  <dcterms:modified xsi:type="dcterms:W3CDTF">2018-12-11T09:26:00Z</dcterms:modified>
</cp:coreProperties>
</file>